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GOVIS 2024 Programme – Trust to Innovate</w:t>
      </w:r>
    </w:p>
    <w:p w:rsidR="00000000" w:rsidDel="00000000" w:rsidP="00000000" w:rsidRDefault="00000000" w:rsidRPr="00000000" w14:paraId="00000002">
      <w:pPr>
        <w:rPr>
          <w:b w:val="1"/>
        </w:rPr>
      </w:pPr>
      <w:r w:rsidDel="00000000" w:rsidR="00000000" w:rsidRPr="00000000">
        <w:rPr>
          <w:b w:val="1"/>
          <w:rtl w:val="0"/>
        </w:rPr>
        <w:t xml:space="preserve">National Library of New Zealand Te Puna Mātauranga o Aotearoa</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Day 1: Monday 5 August</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tbl>
      <w:tblPr>
        <w:tblStyle w:val="Table1"/>
        <w:tblW w:w="10395.0" w:type="dxa"/>
        <w:jc w:val="left"/>
        <w:tblInd w:w="-57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7980"/>
        <w:tblGridChange w:id="0">
          <w:tblGrid>
            <w:gridCol w:w="2415"/>
            <w:gridCol w:w="7980"/>
          </w:tblGrid>
        </w:tblGridChange>
      </w:tblGrid>
      <w:tr>
        <w:trPr>
          <w:cantSplit w:val="0"/>
          <w:trHeight w:val="700" w:hRule="atLeast"/>
          <w:tblHeader w:val="0"/>
        </w:trPr>
        <w:tc>
          <w:tcPr>
            <w:shd w:fill="cccccc" w:val="clear"/>
            <w:tcMar>
              <w:top w:w="100.0" w:type="dxa"/>
              <w:left w:w="100.0" w:type="dxa"/>
              <w:bottom w:w="100.0" w:type="dxa"/>
              <w:right w:w="100.0" w:type="dxa"/>
            </w:tcMar>
          </w:tcPr>
          <w:p w:rsidR="00000000" w:rsidDel="00000000" w:rsidP="00000000" w:rsidRDefault="00000000" w:rsidRPr="00000000" w14:paraId="00000006">
            <w:pPr>
              <w:widowControl w:val="0"/>
              <w:spacing w:line="240" w:lineRule="auto"/>
              <w:rPr/>
            </w:pPr>
            <w:r w:rsidDel="00000000" w:rsidR="00000000" w:rsidRPr="00000000">
              <w:rPr>
                <w:rtl w:val="0"/>
              </w:rPr>
              <w:t xml:space="preserve">8:45 am - 9:00 am</w:t>
            </w:r>
          </w:p>
        </w:tc>
        <w:tc>
          <w:tcPr>
            <w:shd w:fill="cccccc" w:val="clear"/>
            <w:tcMar>
              <w:top w:w="100.0" w:type="dxa"/>
              <w:left w:w="100.0" w:type="dxa"/>
              <w:bottom w:w="100.0" w:type="dxa"/>
              <w:right w:w="100.0" w:type="dxa"/>
            </w:tcMar>
          </w:tcPr>
          <w:p w:rsidR="00000000" w:rsidDel="00000000" w:rsidP="00000000" w:rsidRDefault="00000000" w:rsidRPr="00000000" w14:paraId="00000007">
            <w:pPr>
              <w:widowControl w:val="0"/>
              <w:spacing w:after="200" w:before="200" w:line="240" w:lineRule="auto"/>
              <w:rPr/>
            </w:pPr>
            <w:r w:rsidDel="00000000" w:rsidR="00000000" w:rsidRPr="00000000">
              <w:rPr>
                <w:rtl w:val="0"/>
              </w:rPr>
              <w:t xml:space="preserve">Registration opens</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spacing w:line="240" w:lineRule="auto"/>
              <w:rPr/>
            </w:pPr>
            <w:r w:rsidDel="00000000" w:rsidR="00000000" w:rsidRPr="00000000">
              <w:rPr>
                <w:rtl w:val="0"/>
              </w:rPr>
              <w:t xml:space="preserve">9:00 am - 11:30 am</w:t>
            </w:r>
          </w:p>
          <w:p w:rsidR="00000000" w:rsidDel="00000000" w:rsidP="00000000" w:rsidRDefault="00000000" w:rsidRPr="00000000" w14:paraId="00000009">
            <w:pPr>
              <w:widowControl w:val="0"/>
              <w:spacing w:line="240" w:lineRule="auto"/>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A">
            <w:pPr>
              <w:widowControl w:val="0"/>
              <w:spacing w:after="200" w:before="200" w:line="240" w:lineRule="auto"/>
              <w:rPr>
                <w:b w:val="1"/>
              </w:rPr>
            </w:pPr>
            <w:r w:rsidDel="00000000" w:rsidR="00000000" w:rsidRPr="00000000">
              <w:rPr>
                <w:b w:val="1"/>
                <w:rtl w:val="0"/>
              </w:rPr>
              <w:t xml:space="preserve">Workshop #1: What value does data governance bring to the public service, and how can you get it to stick?</w:t>
            </w:r>
          </w:p>
          <w:p w:rsidR="00000000" w:rsidDel="00000000" w:rsidP="00000000" w:rsidRDefault="00000000" w:rsidRPr="00000000" w14:paraId="0000000B">
            <w:pPr>
              <w:widowControl w:val="0"/>
              <w:numPr>
                <w:ilvl w:val="0"/>
                <w:numId w:val="13"/>
              </w:numPr>
              <w:spacing w:line="240" w:lineRule="auto"/>
              <w:ind w:left="720" w:hanging="360"/>
              <w:rPr/>
            </w:pPr>
            <w:r w:rsidDel="00000000" w:rsidR="00000000" w:rsidRPr="00000000">
              <w:rPr>
                <w:b w:val="1"/>
                <w:rtl w:val="0"/>
              </w:rPr>
              <w:t xml:space="preserve">Chris McDowall,</w:t>
            </w:r>
            <w:r w:rsidDel="00000000" w:rsidR="00000000" w:rsidRPr="00000000">
              <w:rPr>
                <w:rtl w:val="0"/>
              </w:rPr>
              <w:t xml:space="preserve"> (</w:t>
            </w:r>
            <w:r w:rsidDel="00000000" w:rsidR="00000000" w:rsidRPr="00000000">
              <w:rPr>
                <w:rtl w:val="0"/>
              </w:rPr>
              <w:t xml:space="preserve">Te Whatu Ora Health NZ)</w:t>
            </w:r>
            <w:r w:rsidDel="00000000" w:rsidR="00000000" w:rsidRPr="00000000">
              <w:rPr>
                <w:rtl w:val="0"/>
              </w:rPr>
              <w:t xml:space="preserve">, </w:t>
            </w:r>
            <w:r w:rsidDel="00000000" w:rsidR="00000000" w:rsidRPr="00000000">
              <w:rPr>
                <w:b w:val="1"/>
                <w:rtl w:val="0"/>
              </w:rPr>
              <w:t xml:space="preserve">Doug Lambert </w:t>
            </w:r>
            <w:r w:rsidDel="00000000" w:rsidR="00000000" w:rsidRPr="00000000">
              <w:rPr>
                <w:rtl w:val="0"/>
              </w:rPr>
              <w:t xml:space="preserve">(Independent Consultant</w:t>
            </w:r>
            <w:r w:rsidDel="00000000" w:rsidR="00000000" w:rsidRPr="00000000">
              <w:rPr>
                <w:rtl w:val="0"/>
              </w:rPr>
              <w:t xml:space="preserve">), </w:t>
            </w:r>
            <w:r w:rsidDel="00000000" w:rsidR="00000000" w:rsidRPr="00000000">
              <w:rPr>
                <w:b w:val="1"/>
                <w:rtl w:val="0"/>
              </w:rPr>
              <w:t xml:space="preserve">Rohan Light</w:t>
            </w:r>
            <w:r w:rsidDel="00000000" w:rsidR="00000000" w:rsidRPr="00000000">
              <w:rPr>
                <w:rtl w:val="0"/>
              </w:rPr>
              <w:t xml:space="preserve"> (</w:t>
            </w:r>
            <w:r w:rsidDel="00000000" w:rsidR="00000000" w:rsidRPr="00000000">
              <w:rPr>
                <w:rtl w:val="0"/>
              </w:rPr>
              <w:t xml:space="preserve">Te Whatu Ora Health NZ</w:t>
            </w:r>
            <w:r w:rsidDel="00000000" w:rsidR="00000000" w:rsidRPr="00000000">
              <w:rPr>
                <w:rtl w:val="0"/>
              </w:rPr>
              <w:t xml:space="preserve">), </w:t>
            </w:r>
            <w:r w:rsidDel="00000000" w:rsidR="00000000" w:rsidRPr="00000000">
              <w:rPr>
                <w:b w:val="1"/>
                <w:rtl w:val="0"/>
              </w:rPr>
              <w:t xml:space="preserve">Erica Voss</w:t>
            </w:r>
            <w:r w:rsidDel="00000000" w:rsidR="00000000" w:rsidRPr="00000000">
              <w:rPr>
                <w:rtl w:val="0"/>
              </w:rPr>
              <w:t xml:space="preserve"> (FMG)</w:t>
            </w:r>
          </w:p>
          <w:p w:rsidR="00000000" w:rsidDel="00000000" w:rsidP="00000000" w:rsidRDefault="00000000" w:rsidRPr="00000000" w14:paraId="0000000C">
            <w:pPr>
              <w:widowControl w:val="0"/>
              <w:numPr>
                <w:ilvl w:val="0"/>
                <w:numId w:val="13"/>
              </w:numPr>
              <w:spacing w:line="240" w:lineRule="auto"/>
              <w:ind w:left="720" w:hanging="360"/>
              <w:rPr/>
            </w:pPr>
            <w:r w:rsidDel="00000000" w:rsidR="00000000" w:rsidRPr="00000000">
              <w:rPr>
                <w:rtl w:val="0"/>
              </w:rPr>
              <w:t xml:space="preserve">Facilitation support from Creative HQ</w:t>
            </w:r>
          </w:p>
          <w:p w:rsidR="00000000" w:rsidDel="00000000" w:rsidP="00000000" w:rsidRDefault="00000000" w:rsidRPr="00000000" w14:paraId="0000000D">
            <w:pPr>
              <w:widowControl w:val="0"/>
              <w:spacing w:after="120" w:before="120" w:line="240" w:lineRule="auto"/>
              <w:ind w:left="720" w:firstLine="0"/>
              <w:rPr>
                <w:i w:val="1"/>
                <w:color w:val="999999"/>
              </w:rPr>
            </w:pPr>
            <w:r w:rsidDel="00000000" w:rsidR="00000000" w:rsidRPr="00000000">
              <w:rPr>
                <w:i w:val="1"/>
                <w:color w:val="999999"/>
                <w:rtl w:val="0"/>
              </w:rPr>
              <w:t xml:space="preserve">Have you ever tried talking to your colleagues or senior manager about data or information governance, but been met with shrugs of indifference? Then this workshop is for you! Come along to hear some examples about</w:t>
            </w:r>
          </w:p>
          <w:p w:rsidR="00000000" w:rsidDel="00000000" w:rsidP="00000000" w:rsidRDefault="00000000" w:rsidRPr="00000000" w14:paraId="0000000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i w:val="1"/>
                <w:color w:val="999999"/>
              </w:rPr>
            </w:pPr>
            <w:r w:rsidDel="00000000" w:rsidR="00000000" w:rsidRPr="00000000">
              <w:rPr>
                <w:i w:val="1"/>
                <w:color w:val="999999"/>
                <w:rtl w:val="0"/>
              </w:rPr>
              <w:t xml:space="preserve">People taking a </w:t>
            </w:r>
            <w:r w:rsidDel="00000000" w:rsidR="00000000" w:rsidRPr="00000000">
              <w:rPr>
                <w:i w:val="1"/>
                <w:color w:val="999999"/>
                <w:rtl w:val="0"/>
              </w:rPr>
              <w:t xml:space="preserve">tailored approach to governing data that worked well for their organisation – and which definition of data governance they found most helpful</w:t>
            </w:r>
          </w:p>
          <w:p w:rsidR="00000000" w:rsidDel="00000000" w:rsidP="00000000" w:rsidRDefault="00000000" w:rsidRPr="00000000" w14:paraId="0000000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i w:val="1"/>
                <w:color w:val="999999"/>
              </w:rPr>
            </w:pPr>
            <w:r w:rsidDel="00000000" w:rsidR="00000000" w:rsidRPr="00000000">
              <w:rPr>
                <w:i w:val="1"/>
                <w:color w:val="999999"/>
                <w:rtl w:val="0"/>
              </w:rPr>
              <w:t xml:space="preserve">What worked well – and what the impact was</w:t>
            </w:r>
          </w:p>
          <w:p w:rsidR="00000000" w:rsidDel="00000000" w:rsidP="00000000" w:rsidRDefault="00000000" w:rsidRPr="00000000" w14:paraId="0000001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i w:val="1"/>
                <w:color w:val="999999"/>
              </w:rPr>
            </w:pPr>
            <w:r w:rsidDel="00000000" w:rsidR="00000000" w:rsidRPr="00000000">
              <w:rPr>
                <w:i w:val="1"/>
                <w:color w:val="999999"/>
                <w:rtl w:val="0"/>
              </w:rPr>
              <w:t xml:space="preserve">What didn’t work so well – and why that might have been the case</w:t>
            </w:r>
          </w:p>
          <w:p w:rsidR="00000000" w:rsidDel="00000000" w:rsidP="00000000" w:rsidRDefault="00000000" w:rsidRPr="00000000" w14:paraId="00000011">
            <w:pPr>
              <w:widowControl w:val="0"/>
              <w:spacing w:after="120" w:before="120" w:line="240" w:lineRule="auto"/>
              <w:ind w:left="720" w:firstLine="0"/>
              <w:rPr>
                <w:i w:val="1"/>
                <w:color w:val="999999"/>
              </w:rPr>
            </w:pPr>
            <w:r w:rsidDel="00000000" w:rsidR="00000000" w:rsidRPr="00000000">
              <w:rPr>
                <w:i w:val="1"/>
                <w:color w:val="999999"/>
                <w:rtl w:val="0"/>
              </w:rPr>
              <w:t xml:space="preserve">You will have the chance to suggest discussion topics, contribute to the conversation, ask your questions, and talk in smaller groups about what this could look like at your organisation. You will also get some resources to take home.</w:t>
            </w:r>
          </w:p>
          <w:p w:rsidR="00000000" w:rsidDel="00000000" w:rsidP="00000000" w:rsidRDefault="00000000" w:rsidRPr="00000000" w14:paraId="00000012">
            <w:pPr>
              <w:widowControl w:val="0"/>
              <w:spacing w:after="120" w:before="120" w:line="240" w:lineRule="auto"/>
              <w:ind w:left="720" w:firstLine="0"/>
              <w:rPr>
                <w:i w:val="1"/>
                <w:color w:val="999999"/>
              </w:rPr>
            </w:pPr>
            <w:r w:rsidDel="00000000" w:rsidR="00000000" w:rsidRPr="00000000">
              <w:rPr>
                <w:rtl w:val="0"/>
              </w:rPr>
            </w:r>
          </w:p>
          <w:p w:rsidR="00000000" w:rsidDel="00000000" w:rsidP="00000000" w:rsidRDefault="00000000" w:rsidRPr="00000000" w14:paraId="00000013">
            <w:pPr>
              <w:widowControl w:val="0"/>
              <w:spacing w:after="120" w:before="120" w:line="240" w:lineRule="auto"/>
              <w:rPr/>
            </w:pPr>
            <w:r w:rsidDel="00000000" w:rsidR="00000000" w:rsidRPr="00000000">
              <w:rPr>
                <w:rtl w:val="0"/>
              </w:rPr>
              <w:t xml:space="preserve">A morning tea will be provided.</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widowControl w:val="0"/>
              <w:spacing w:line="240" w:lineRule="auto"/>
              <w:rPr/>
            </w:pPr>
            <w:r w:rsidDel="00000000" w:rsidR="00000000" w:rsidRPr="00000000">
              <w:rPr>
                <w:rtl w:val="0"/>
              </w:rPr>
              <w:t xml:space="preserve">11:30 am - 12:00 pm</w:t>
            </w:r>
          </w:p>
          <w:p w:rsidR="00000000" w:rsidDel="00000000" w:rsidP="00000000" w:rsidRDefault="00000000" w:rsidRPr="00000000" w14:paraId="00000015">
            <w:pPr>
              <w:widowControl w:val="0"/>
              <w:spacing w:line="240" w:lineRule="auto"/>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spacing w:after="200" w:before="200" w:line="240" w:lineRule="auto"/>
              <w:rPr>
                <w:b w:val="1"/>
              </w:rPr>
            </w:pPr>
            <w:r w:rsidDel="00000000" w:rsidR="00000000" w:rsidRPr="00000000">
              <w:rPr>
                <w:b w:val="1"/>
                <w:rtl w:val="0"/>
              </w:rPr>
              <w:t xml:space="preserve">Additional networking time (optional)</w:t>
            </w:r>
          </w:p>
        </w:tc>
      </w:tr>
      <w:tr>
        <w:trPr>
          <w:cantSplit w:val="0"/>
          <w:trHeight w:val="420" w:hRule="atLeast"/>
          <w:tblHeader w:val="0"/>
        </w:trPr>
        <w:tc>
          <w:tcPr>
            <w:shd w:fill="cccccc" w:val="clear"/>
            <w:tcMar>
              <w:top w:w="100.0" w:type="dxa"/>
              <w:left w:w="100.0" w:type="dxa"/>
              <w:bottom w:w="100.0" w:type="dxa"/>
              <w:right w:w="100.0" w:type="dxa"/>
            </w:tcMar>
          </w:tcPr>
          <w:p w:rsidR="00000000" w:rsidDel="00000000" w:rsidP="00000000" w:rsidRDefault="00000000" w:rsidRPr="00000000" w14:paraId="00000017">
            <w:pPr>
              <w:widowControl w:val="0"/>
              <w:spacing w:line="240" w:lineRule="auto"/>
              <w:rPr/>
            </w:pPr>
            <w:r w:rsidDel="00000000" w:rsidR="00000000" w:rsidRPr="00000000">
              <w:rPr>
                <w:rtl w:val="0"/>
              </w:rPr>
              <w:t xml:space="preserve">12:00 - 1:00 pm</w:t>
            </w:r>
          </w:p>
          <w:p w:rsidR="00000000" w:rsidDel="00000000" w:rsidP="00000000" w:rsidRDefault="00000000" w:rsidRPr="00000000" w14:paraId="00000018">
            <w:pPr>
              <w:widowControl w:val="0"/>
              <w:spacing w:line="240" w:lineRule="auto"/>
              <w:rPr>
                <w:i w:val="1"/>
              </w:rPr>
            </w:pPr>
            <w:r w:rsidDel="00000000" w:rsidR="00000000" w:rsidRPr="00000000">
              <w:rPr>
                <w:rtl w:val="0"/>
              </w:rPr>
            </w:r>
          </w:p>
        </w:tc>
        <w:tc>
          <w:tcPr>
            <w:shd w:fill="cccccc" w:val="clear"/>
            <w:tcMar>
              <w:top w:w="100.0" w:type="dxa"/>
              <w:left w:w="100.0" w:type="dxa"/>
              <w:bottom w:w="100.0" w:type="dxa"/>
              <w:right w:w="100.0" w:type="dxa"/>
            </w:tcMar>
          </w:tcPr>
          <w:p w:rsidR="00000000" w:rsidDel="00000000" w:rsidP="00000000" w:rsidRDefault="00000000" w:rsidRPr="00000000" w14:paraId="00000019">
            <w:pPr>
              <w:widowControl w:val="0"/>
              <w:spacing w:after="200" w:before="200" w:line="240" w:lineRule="auto"/>
              <w:rPr/>
            </w:pPr>
            <w:r w:rsidDel="00000000" w:rsidR="00000000" w:rsidRPr="00000000">
              <w:rPr>
                <w:rtl w:val="0"/>
              </w:rPr>
              <w:t xml:space="preserve">Break between sessions. Lunch not provided. </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spacing w:line="240" w:lineRule="auto"/>
              <w:rPr/>
            </w:pPr>
            <w:r w:rsidDel="00000000" w:rsidR="00000000" w:rsidRPr="00000000">
              <w:rPr>
                <w:rtl w:val="0"/>
              </w:rPr>
              <w:t xml:space="preserve">1:00 pm - 3:30 pm</w:t>
            </w:r>
          </w:p>
          <w:p w:rsidR="00000000" w:rsidDel="00000000" w:rsidP="00000000" w:rsidRDefault="00000000" w:rsidRPr="00000000" w14:paraId="0000001B">
            <w:pPr>
              <w:widowControl w:val="0"/>
              <w:spacing w:line="240" w:lineRule="auto"/>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spacing w:after="200" w:before="200" w:line="240" w:lineRule="auto"/>
              <w:rPr>
                <w:b w:val="1"/>
              </w:rPr>
            </w:pPr>
            <w:r w:rsidDel="00000000" w:rsidR="00000000" w:rsidRPr="00000000">
              <w:rPr>
                <w:b w:val="1"/>
                <w:rtl w:val="0"/>
              </w:rPr>
              <w:t xml:space="preserve">Workshop #2: Supporting equity in data and data-driven technology</w:t>
            </w:r>
          </w:p>
          <w:p w:rsidR="00000000" w:rsidDel="00000000" w:rsidP="00000000" w:rsidRDefault="00000000" w:rsidRPr="00000000" w14:paraId="0000001D">
            <w:pPr>
              <w:widowControl w:val="0"/>
              <w:numPr>
                <w:ilvl w:val="0"/>
                <w:numId w:val="13"/>
              </w:numPr>
              <w:spacing w:line="240" w:lineRule="auto"/>
              <w:ind w:left="720" w:hanging="360"/>
              <w:rPr/>
            </w:pPr>
            <w:r w:rsidDel="00000000" w:rsidR="00000000" w:rsidRPr="00000000">
              <w:rPr>
                <w:b w:val="1"/>
                <w:rtl w:val="0"/>
              </w:rPr>
              <w:t xml:space="preserve">Emma MacDonald, Fiona Wharton and Florence Maron, </w:t>
            </w:r>
            <w:r w:rsidDel="00000000" w:rsidR="00000000" w:rsidRPr="00000000">
              <w:rPr>
                <w:rtl w:val="0"/>
              </w:rPr>
              <w:t xml:space="preserve">Interim Centre of Data Ethics and Innovation, Stats NZ</w:t>
            </w:r>
          </w:p>
          <w:p w:rsidR="00000000" w:rsidDel="00000000" w:rsidP="00000000" w:rsidRDefault="00000000" w:rsidRPr="00000000" w14:paraId="0000001E">
            <w:pPr>
              <w:widowControl w:val="0"/>
              <w:numPr>
                <w:ilvl w:val="0"/>
                <w:numId w:val="13"/>
              </w:numPr>
              <w:spacing w:line="240" w:lineRule="auto"/>
              <w:ind w:left="720" w:hanging="360"/>
              <w:rPr/>
            </w:pPr>
            <w:r w:rsidDel="00000000" w:rsidR="00000000" w:rsidRPr="00000000">
              <w:rPr>
                <w:rtl w:val="0"/>
              </w:rPr>
              <w:t xml:space="preserve">Guest speakers: </w:t>
            </w:r>
            <w:r w:rsidDel="00000000" w:rsidR="00000000" w:rsidRPr="00000000">
              <w:rPr>
                <w:b w:val="1"/>
                <w:rtl w:val="0"/>
              </w:rPr>
              <w:t xml:space="preserve">Dessi Broughton </w:t>
            </w:r>
            <w:r w:rsidDel="00000000" w:rsidR="00000000" w:rsidRPr="00000000">
              <w:rPr>
                <w:rtl w:val="0"/>
              </w:rPr>
              <w:t xml:space="preserve">(Oranga Tamariki), </w:t>
            </w:r>
            <w:r w:rsidDel="00000000" w:rsidR="00000000" w:rsidRPr="00000000">
              <w:rPr>
                <w:b w:val="1"/>
                <w:rtl w:val="0"/>
              </w:rPr>
              <w:t xml:space="preserve">Alex Kerr </w:t>
            </w:r>
            <w:r w:rsidDel="00000000" w:rsidR="00000000" w:rsidRPr="00000000">
              <w:rPr>
                <w:rtl w:val="0"/>
              </w:rPr>
              <w:t xml:space="preserve">(Inside Out)</w:t>
            </w:r>
            <w:r w:rsidDel="00000000" w:rsidR="00000000" w:rsidRPr="00000000">
              <w:rPr>
                <w:rtl w:val="0"/>
              </w:rPr>
              <w:t xml:space="preserve">, </w:t>
            </w:r>
            <w:r w:rsidDel="00000000" w:rsidR="00000000" w:rsidRPr="00000000">
              <w:rPr>
                <w:b w:val="1"/>
                <w:rtl w:val="0"/>
              </w:rPr>
              <w:t xml:space="preserve">Annie Chiang</w:t>
            </w:r>
            <w:r w:rsidDel="00000000" w:rsidR="00000000" w:rsidRPr="00000000">
              <w:rPr>
                <w:rtl w:val="0"/>
              </w:rPr>
              <w:t xml:space="preserve"> (PhD student Auckland University), </w:t>
            </w:r>
            <w:r w:rsidDel="00000000" w:rsidR="00000000" w:rsidRPr="00000000">
              <w:rPr>
                <w:b w:val="1"/>
                <w:rtl w:val="0"/>
              </w:rPr>
              <w:t xml:space="preserve">Michael Macaulay</w:t>
            </w:r>
            <w:r w:rsidDel="00000000" w:rsidR="00000000" w:rsidRPr="00000000">
              <w:rPr>
                <w:rtl w:val="0"/>
              </w:rPr>
              <w:t xml:space="preserve"> (</w:t>
            </w:r>
            <w:r w:rsidDel="00000000" w:rsidR="00000000" w:rsidRPr="00000000">
              <w:rPr>
                <w:rtl w:val="0"/>
              </w:rPr>
              <w:t xml:space="preserve">Victoria University of Wellington), </w:t>
            </w:r>
            <w:r w:rsidDel="00000000" w:rsidR="00000000" w:rsidRPr="00000000">
              <w:rPr>
                <w:b w:val="1"/>
                <w:rtl w:val="0"/>
              </w:rPr>
              <w:t xml:space="preserve">Jonathan Godfrey </w:t>
            </w:r>
            <w:r w:rsidDel="00000000" w:rsidR="00000000" w:rsidRPr="00000000">
              <w:rPr>
                <w:rtl w:val="0"/>
              </w:rPr>
              <w:t xml:space="preserve">(</w:t>
            </w:r>
            <w:r w:rsidDel="00000000" w:rsidR="00000000" w:rsidRPr="00000000">
              <w:rPr>
                <w:rtl w:val="0"/>
              </w:rPr>
              <w:t xml:space="preserve">Massey University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F">
            <w:pPr>
              <w:widowControl w:val="0"/>
              <w:spacing w:line="240" w:lineRule="auto"/>
              <w:ind w:left="720" w:firstLine="0"/>
              <w:rPr/>
            </w:pPr>
            <w:r w:rsidDel="00000000" w:rsidR="00000000" w:rsidRPr="00000000">
              <w:rPr>
                <w:rtl w:val="0"/>
              </w:rPr>
            </w:r>
          </w:p>
          <w:p w:rsidR="00000000" w:rsidDel="00000000" w:rsidP="00000000" w:rsidRDefault="00000000" w:rsidRPr="00000000" w14:paraId="00000020">
            <w:pPr>
              <w:widowControl w:val="0"/>
              <w:spacing w:line="240" w:lineRule="auto"/>
              <w:ind w:left="720" w:firstLine="0"/>
              <w:rPr>
                <w:i w:val="1"/>
                <w:color w:val="999999"/>
              </w:rPr>
            </w:pPr>
            <w:r w:rsidDel="00000000" w:rsidR="00000000" w:rsidRPr="00000000">
              <w:rPr>
                <w:i w:val="1"/>
                <w:color w:val="999999"/>
                <w:rtl w:val="0"/>
              </w:rPr>
              <w:t xml:space="preserve">How do we amplify the voices of more vulnerable subpopulations so everyone benefits from data-driven technology?</w:t>
            </w:r>
          </w:p>
          <w:p w:rsidR="00000000" w:rsidDel="00000000" w:rsidP="00000000" w:rsidRDefault="00000000" w:rsidRPr="00000000" w14:paraId="00000021">
            <w:pPr>
              <w:widowControl w:val="0"/>
              <w:spacing w:line="240" w:lineRule="auto"/>
              <w:ind w:left="720" w:firstLine="0"/>
              <w:rPr>
                <w:i w:val="1"/>
                <w:color w:val="999999"/>
              </w:rPr>
            </w:pPr>
            <w:r w:rsidDel="00000000" w:rsidR="00000000" w:rsidRPr="00000000">
              <w:rPr>
                <w:rtl w:val="0"/>
              </w:rPr>
            </w:r>
          </w:p>
          <w:p w:rsidR="00000000" w:rsidDel="00000000" w:rsidP="00000000" w:rsidRDefault="00000000" w:rsidRPr="00000000" w14:paraId="00000022">
            <w:pPr>
              <w:widowControl w:val="0"/>
              <w:spacing w:line="240" w:lineRule="auto"/>
              <w:ind w:left="720" w:firstLine="0"/>
              <w:rPr>
                <w:i w:val="1"/>
                <w:color w:val="999999"/>
              </w:rPr>
            </w:pPr>
            <w:r w:rsidDel="00000000" w:rsidR="00000000" w:rsidRPr="00000000">
              <w:rPr>
                <w:i w:val="1"/>
                <w:color w:val="999999"/>
                <w:rtl w:val="0"/>
              </w:rPr>
              <w:t xml:space="preserve">Some communities don’t always get the benefits of data technologies. We know diverse voices can enrich collective outcomes. How do we ensure the voices of more vulnerable communities are heard across government? How do we increase trust among those groups?</w:t>
            </w:r>
          </w:p>
          <w:p w:rsidR="00000000" w:rsidDel="00000000" w:rsidP="00000000" w:rsidRDefault="00000000" w:rsidRPr="00000000" w14:paraId="00000023">
            <w:pPr>
              <w:widowControl w:val="0"/>
              <w:spacing w:line="240" w:lineRule="auto"/>
              <w:ind w:left="720" w:firstLine="0"/>
              <w:rPr>
                <w:i w:val="1"/>
                <w:color w:val="999999"/>
              </w:rPr>
            </w:pPr>
            <w:r w:rsidDel="00000000" w:rsidR="00000000" w:rsidRPr="00000000">
              <w:rPr>
                <w:rtl w:val="0"/>
              </w:rPr>
            </w:r>
          </w:p>
          <w:p w:rsidR="00000000" w:rsidDel="00000000" w:rsidP="00000000" w:rsidRDefault="00000000" w:rsidRPr="00000000" w14:paraId="00000024">
            <w:pPr>
              <w:widowControl w:val="0"/>
              <w:spacing w:line="240" w:lineRule="auto"/>
              <w:ind w:left="720" w:firstLine="0"/>
              <w:rPr>
                <w:i w:val="1"/>
                <w:color w:val="999999"/>
              </w:rPr>
            </w:pPr>
            <w:r w:rsidDel="00000000" w:rsidR="00000000" w:rsidRPr="00000000">
              <w:rPr>
                <w:i w:val="1"/>
                <w:color w:val="999999"/>
                <w:rtl w:val="0"/>
              </w:rPr>
              <w:t xml:space="preserve">Come along to this creative and hands-on workshop to learn how to answer these questions for your agency!</w:t>
            </w:r>
          </w:p>
          <w:p w:rsidR="00000000" w:rsidDel="00000000" w:rsidP="00000000" w:rsidRDefault="00000000" w:rsidRPr="00000000" w14:paraId="00000025">
            <w:pPr>
              <w:widowControl w:val="0"/>
              <w:spacing w:after="120" w:before="120" w:line="240" w:lineRule="auto"/>
              <w:rPr>
                <w:b w:val="1"/>
              </w:rPr>
            </w:pPr>
            <w:r w:rsidDel="00000000" w:rsidR="00000000" w:rsidRPr="00000000">
              <w:rPr>
                <w:rtl w:val="0"/>
              </w:rPr>
              <w:t xml:space="preserve">An afternoon tea will be provided.</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rPr/>
            </w:pPr>
            <w:r w:rsidDel="00000000" w:rsidR="00000000" w:rsidRPr="00000000">
              <w:rPr>
                <w:rtl w:val="0"/>
              </w:rPr>
              <w:t xml:space="preserve">3:30 pm - 4:00 pm</w:t>
            </w:r>
          </w:p>
          <w:p w:rsidR="00000000" w:rsidDel="00000000" w:rsidP="00000000" w:rsidRDefault="00000000" w:rsidRPr="00000000" w14:paraId="00000027">
            <w:pPr>
              <w:widowControl w:val="0"/>
              <w:spacing w:line="240" w:lineRule="auto"/>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spacing w:after="200" w:before="200" w:line="240" w:lineRule="auto"/>
              <w:rPr>
                <w:b w:val="1"/>
              </w:rPr>
            </w:pPr>
            <w:r w:rsidDel="00000000" w:rsidR="00000000" w:rsidRPr="00000000">
              <w:rPr>
                <w:b w:val="1"/>
                <w:rtl w:val="0"/>
              </w:rPr>
              <w:t xml:space="preserve">Additional networking time (optional)</w:t>
            </w:r>
          </w:p>
        </w:tc>
      </w:tr>
    </w:tbl>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Day 2: Tuesday 6 August</w:t>
      </w:r>
    </w:p>
    <w:p w:rsidR="00000000" w:rsidDel="00000000" w:rsidP="00000000" w:rsidRDefault="00000000" w:rsidRPr="00000000" w14:paraId="0000002C">
      <w:pPr>
        <w:rPr/>
      </w:pPr>
      <w:r w:rsidDel="00000000" w:rsidR="00000000" w:rsidRPr="00000000">
        <w:rPr>
          <w:rtl w:val="0"/>
        </w:rPr>
      </w:r>
    </w:p>
    <w:tbl>
      <w:tblPr>
        <w:tblStyle w:val="Table2"/>
        <w:tblW w:w="10395.0" w:type="dxa"/>
        <w:jc w:val="left"/>
        <w:tblInd w:w="-57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7980"/>
        <w:tblGridChange w:id="0">
          <w:tblGrid>
            <w:gridCol w:w="2415"/>
            <w:gridCol w:w="7980"/>
          </w:tblGrid>
        </w:tblGridChange>
      </w:tblGrid>
      <w:tr>
        <w:trPr>
          <w:cantSplit w:val="0"/>
          <w:trHeight w:val="700" w:hRule="atLeast"/>
          <w:tblHeader w:val="0"/>
        </w:trPr>
        <w:tc>
          <w:tcPr>
            <w:shd w:fill="cccccc"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rPr/>
            </w:pPr>
            <w:r w:rsidDel="00000000" w:rsidR="00000000" w:rsidRPr="00000000">
              <w:rPr>
                <w:rtl w:val="0"/>
              </w:rPr>
              <w:t xml:space="preserve">8:00 am - 8:45 am</w:t>
            </w:r>
          </w:p>
          <w:p w:rsidR="00000000" w:rsidDel="00000000" w:rsidP="00000000" w:rsidRDefault="00000000" w:rsidRPr="00000000" w14:paraId="0000002E">
            <w:pPr>
              <w:widowControl w:val="0"/>
              <w:spacing w:line="240" w:lineRule="auto"/>
              <w:rPr>
                <w:i w:val="1"/>
              </w:rPr>
            </w:pPr>
            <w:r w:rsidDel="00000000" w:rsidR="00000000" w:rsidRPr="00000000">
              <w:rPr>
                <w:rtl w:val="0"/>
              </w:rPr>
            </w:r>
          </w:p>
        </w:tc>
        <w:tc>
          <w:tcPr>
            <w:shd w:fill="cccccc" w:val="clear"/>
            <w:tcMar>
              <w:top w:w="100.0" w:type="dxa"/>
              <w:left w:w="100.0" w:type="dxa"/>
              <w:bottom w:w="100.0" w:type="dxa"/>
              <w:right w:w="100.0" w:type="dxa"/>
            </w:tcMar>
          </w:tcPr>
          <w:p w:rsidR="00000000" w:rsidDel="00000000" w:rsidP="00000000" w:rsidRDefault="00000000" w:rsidRPr="00000000" w14:paraId="0000002F">
            <w:pPr>
              <w:widowControl w:val="0"/>
              <w:spacing w:after="200" w:before="200" w:line="240" w:lineRule="auto"/>
              <w:rPr/>
            </w:pPr>
            <w:r w:rsidDel="00000000" w:rsidR="00000000" w:rsidRPr="00000000">
              <w:rPr>
                <w:rtl w:val="0"/>
              </w:rPr>
              <w:t xml:space="preserve">Registration opens with coffee and pre-conference networking</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0">
            <w:pPr>
              <w:widowControl w:val="0"/>
              <w:spacing w:line="240" w:lineRule="auto"/>
              <w:rPr/>
            </w:pPr>
            <w:r w:rsidDel="00000000" w:rsidR="00000000" w:rsidRPr="00000000">
              <w:rPr>
                <w:rtl w:val="0"/>
              </w:rPr>
              <w:t xml:space="preserve">8:45 am - 9:00 am</w:t>
            </w:r>
          </w:p>
          <w:p w:rsidR="00000000" w:rsidDel="00000000" w:rsidP="00000000" w:rsidRDefault="00000000" w:rsidRPr="00000000" w14:paraId="00000031">
            <w:pPr>
              <w:widowControl w:val="0"/>
              <w:spacing w:line="240" w:lineRule="auto"/>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spacing w:after="200" w:before="200" w:line="240" w:lineRule="auto"/>
              <w:rPr>
                <w:b w:val="1"/>
              </w:rPr>
            </w:pPr>
            <w:r w:rsidDel="00000000" w:rsidR="00000000" w:rsidRPr="00000000">
              <w:rPr>
                <w:b w:val="1"/>
                <w:rtl w:val="0"/>
              </w:rPr>
              <w:t xml:space="preserve">Mihi whakatau</w:t>
            </w:r>
          </w:p>
          <w:p w:rsidR="00000000" w:rsidDel="00000000" w:rsidP="00000000" w:rsidRDefault="00000000" w:rsidRPr="00000000" w14:paraId="00000033">
            <w:pPr>
              <w:widowControl w:val="0"/>
              <w:numPr>
                <w:ilvl w:val="0"/>
                <w:numId w:val="13"/>
              </w:numPr>
              <w:spacing w:line="240" w:lineRule="auto"/>
              <w:ind w:left="720" w:hanging="360"/>
              <w:rPr/>
            </w:pPr>
            <w:r w:rsidDel="00000000" w:rsidR="00000000" w:rsidRPr="00000000">
              <w:rPr>
                <w:rtl w:val="0"/>
              </w:rPr>
              <w:t xml:space="preserve">Taranaki Whānui </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rPr/>
            </w:pPr>
            <w:r w:rsidDel="00000000" w:rsidR="00000000" w:rsidRPr="00000000">
              <w:rPr>
                <w:rtl w:val="0"/>
              </w:rPr>
              <w:t xml:space="preserve">9:00 am - 9:10 am </w:t>
            </w:r>
          </w:p>
          <w:p w:rsidR="00000000" w:rsidDel="00000000" w:rsidP="00000000" w:rsidRDefault="00000000" w:rsidRPr="00000000" w14:paraId="00000035">
            <w:pPr>
              <w:widowControl w:val="0"/>
              <w:spacing w:line="240" w:lineRule="auto"/>
              <w:rPr>
                <w:i w:val="1"/>
              </w:rPr>
            </w:pPr>
            <w:r w:rsidDel="00000000" w:rsidR="00000000" w:rsidRPr="00000000">
              <w:rPr>
                <w:rtl w:val="0"/>
              </w:rPr>
            </w:r>
          </w:p>
          <w:p w:rsidR="00000000" w:rsidDel="00000000" w:rsidP="00000000" w:rsidRDefault="00000000" w:rsidRPr="00000000" w14:paraId="0000003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spacing w:after="200" w:before="200" w:line="240" w:lineRule="auto"/>
              <w:rPr>
                <w:b w:val="1"/>
              </w:rPr>
            </w:pPr>
            <w:r w:rsidDel="00000000" w:rsidR="00000000" w:rsidRPr="00000000">
              <w:rPr>
                <w:b w:val="1"/>
                <w:rtl w:val="0"/>
              </w:rPr>
              <w:t xml:space="preserve">Welcome</w:t>
            </w:r>
          </w:p>
          <w:p w:rsidR="00000000" w:rsidDel="00000000" w:rsidP="00000000" w:rsidRDefault="00000000" w:rsidRPr="00000000" w14:paraId="00000038">
            <w:pPr>
              <w:widowControl w:val="0"/>
              <w:numPr>
                <w:ilvl w:val="0"/>
                <w:numId w:val="6"/>
              </w:numPr>
              <w:spacing w:line="240" w:lineRule="auto"/>
              <w:ind w:left="720" w:hanging="360"/>
              <w:rPr/>
            </w:pPr>
            <w:r w:rsidDel="00000000" w:rsidR="00000000" w:rsidRPr="00000000">
              <w:rPr>
                <w:b w:val="1"/>
                <w:rtl w:val="0"/>
              </w:rPr>
              <w:t xml:space="preserve">Mick Crouch</w:t>
            </w:r>
            <w:r w:rsidDel="00000000" w:rsidR="00000000" w:rsidRPr="00000000">
              <w:rPr>
                <w:rtl w:val="0"/>
              </w:rPr>
              <w:t xml:space="preserve">, GOVIS President</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9">
            <w:pPr>
              <w:widowControl w:val="0"/>
              <w:spacing w:line="240" w:lineRule="auto"/>
              <w:rPr/>
            </w:pPr>
            <w:r w:rsidDel="00000000" w:rsidR="00000000" w:rsidRPr="00000000">
              <w:rPr>
                <w:rtl w:val="0"/>
              </w:rPr>
              <w:t xml:space="preserve">9:10 am - 9:25 am</w:t>
            </w:r>
          </w:p>
          <w:p w:rsidR="00000000" w:rsidDel="00000000" w:rsidP="00000000" w:rsidRDefault="00000000" w:rsidRPr="00000000" w14:paraId="0000003A">
            <w:pPr>
              <w:widowControl w:val="0"/>
              <w:spacing w:line="240" w:lineRule="auto"/>
              <w:rPr/>
            </w:pPr>
            <w:r w:rsidDel="00000000" w:rsidR="00000000" w:rsidRPr="00000000">
              <w:rPr>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spacing w:after="200" w:before="200" w:line="240" w:lineRule="auto"/>
              <w:rPr>
                <w:b w:val="1"/>
              </w:rPr>
            </w:pPr>
            <w:r w:rsidDel="00000000" w:rsidR="00000000" w:rsidRPr="00000000">
              <w:rPr>
                <w:b w:val="1"/>
                <w:rtl w:val="0"/>
              </w:rPr>
              <w:t xml:space="preserve">Conference opening address </w:t>
            </w:r>
          </w:p>
          <w:p w:rsidR="00000000" w:rsidDel="00000000" w:rsidP="00000000" w:rsidRDefault="00000000" w:rsidRPr="00000000" w14:paraId="0000003C">
            <w:pPr>
              <w:widowControl w:val="0"/>
              <w:numPr>
                <w:ilvl w:val="0"/>
                <w:numId w:val="3"/>
              </w:numPr>
              <w:spacing w:line="240" w:lineRule="auto"/>
              <w:ind w:left="720" w:hanging="360"/>
              <w:rPr/>
            </w:pPr>
            <w:r w:rsidDel="00000000" w:rsidR="00000000" w:rsidRPr="00000000">
              <w:rPr>
                <w:b w:val="1"/>
                <w:rtl w:val="0"/>
              </w:rPr>
              <w:t xml:space="preserve">Hon Judith Collins</w:t>
            </w:r>
            <w:r w:rsidDel="00000000" w:rsidR="00000000" w:rsidRPr="00000000">
              <w:rPr>
                <w:rtl w:val="0"/>
              </w:rPr>
              <w:t xml:space="preserve">, Minister for Digitising Government</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D">
            <w:pPr>
              <w:widowControl w:val="0"/>
              <w:spacing w:line="240" w:lineRule="auto"/>
              <w:rPr/>
            </w:pPr>
            <w:r w:rsidDel="00000000" w:rsidR="00000000" w:rsidRPr="00000000">
              <w:rPr>
                <w:rtl w:val="0"/>
              </w:rPr>
              <w:t xml:space="preserve">9:25 am - 10:00 am</w:t>
            </w:r>
          </w:p>
          <w:p w:rsidR="00000000" w:rsidDel="00000000" w:rsidP="00000000" w:rsidRDefault="00000000" w:rsidRPr="00000000" w14:paraId="0000003E">
            <w:pPr>
              <w:widowControl w:val="0"/>
              <w:spacing w:line="240" w:lineRule="auto"/>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spacing w:after="120" w:before="120" w:line="240" w:lineRule="auto"/>
              <w:rPr>
                <w:b w:val="1"/>
                <w:color w:val="ff0000"/>
              </w:rPr>
            </w:pPr>
            <w:r w:rsidDel="00000000" w:rsidR="00000000" w:rsidRPr="00000000">
              <w:rPr>
                <w:b w:val="1"/>
                <w:rtl w:val="0"/>
              </w:rPr>
              <w:t xml:space="preserve">Keynote: Innovating for impact</w:t>
            </w:r>
            <w:r w:rsidDel="00000000" w:rsidR="00000000" w:rsidRPr="00000000">
              <w:rPr>
                <w:rtl w:val="0"/>
              </w:rPr>
            </w:r>
          </w:p>
          <w:p w:rsidR="00000000" w:rsidDel="00000000" w:rsidP="00000000" w:rsidRDefault="00000000" w:rsidRPr="00000000" w14:paraId="00000040">
            <w:pPr>
              <w:widowControl w:val="0"/>
              <w:numPr>
                <w:ilvl w:val="0"/>
                <w:numId w:val="10"/>
              </w:numPr>
              <w:spacing w:after="120" w:before="120" w:line="240" w:lineRule="auto"/>
              <w:ind w:left="720" w:hanging="360"/>
              <w:rPr/>
            </w:pPr>
            <w:r w:rsidDel="00000000" w:rsidR="00000000" w:rsidRPr="00000000">
              <w:rPr>
                <w:b w:val="1"/>
                <w:rtl w:val="0"/>
              </w:rPr>
              <w:t xml:space="preserve">Maria English</w:t>
            </w:r>
            <w:r w:rsidDel="00000000" w:rsidR="00000000" w:rsidRPr="00000000">
              <w:rPr>
                <w:rtl w:val="0"/>
              </w:rPr>
              <w:t xml:space="preserve">, ImpactLab</w:t>
            </w:r>
          </w:p>
          <w:p w:rsidR="00000000" w:rsidDel="00000000" w:rsidP="00000000" w:rsidRDefault="00000000" w:rsidRPr="00000000" w14:paraId="00000041">
            <w:pPr>
              <w:widowControl w:val="0"/>
              <w:spacing w:after="120" w:before="120" w:line="240" w:lineRule="auto"/>
              <w:ind w:left="720" w:firstLine="0"/>
              <w:rPr>
                <w:i w:val="1"/>
                <w:color w:val="999999"/>
              </w:rPr>
            </w:pPr>
            <w:r w:rsidDel="00000000" w:rsidR="00000000" w:rsidRPr="00000000">
              <w:rPr>
                <w:i w:val="1"/>
                <w:color w:val="999999"/>
                <w:rtl w:val="0"/>
              </w:rPr>
              <w:t xml:space="preserve">What can government learn from the charity sector about using data to understand its impact?</w:t>
            </w:r>
            <w:r w:rsidDel="00000000" w:rsidR="00000000" w:rsidRPr="00000000">
              <w:rPr>
                <w:rtl w:val="0"/>
              </w:rPr>
            </w:r>
          </w:p>
          <w:p w:rsidR="00000000" w:rsidDel="00000000" w:rsidP="00000000" w:rsidRDefault="00000000" w:rsidRPr="00000000" w14:paraId="00000042">
            <w:pPr>
              <w:widowControl w:val="0"/>
              <w:spacing w:after="120" w:before="120" w:line="240" w:lineRule="auto"/>
              <w:ind w:left="720" w:firstLine="0"/>
              <w:rPr>
                <w:i w:val="1"/>
                <w:color w:val="999999"/>
              </w:rPr>
            </w:pPr>
            <w:r w:rsidDel="00000000" w:rsidR="00000000" w:rsidRPr="00000000">
              <w:rPr>
                <w:rtl w:val="0"/>
              </w:rPr>
            </w:r>
          </w:p>
          <w:p w:rsidR="00000000" w:rsidDel="00000000" w:rsidP="00000000" w:rsidRDefault="00000000" w:rsidRPr="00000000" w14:paraId="00000043">
            <w:pPr>
              <w:widowControl w:val="0"/>
              <w:spacing w:after="120" w:before="120" w:line="240" w:lineRule="auto"/>
              <w:rPr>
                <w:i w:val="1"/>
                <w:color w:val="999999"/>
              </w:rPr>
            </w:pPr>
            <w:r w:rsidDel="00000000" w:rsidR="00000000" w:rsidRPr="00000000">
              <w:rPr>
                <w:i w:val="1"/>
                <w:rtl w:val="0"/>
              </w:rPr>
              <w:t xml:space="preserve">Sponsored by Catalyst IT</w:t>
            </w:r>
            <w:r w:rsidDel="00000000" w:rsidR="00000000" w:rsidRPr="00000000">
              <w:rPr>
                <w:rtl w:val="0"/>
              </w:rPr>
            </w:r>
          </w:p>
        </w:tc>
      </w:tr>
      <w:tr>
        <w:trPr>
          <w:cantSplit w:val="0"/>
          <w:trHeight w:val="420" w:hRule="atLeast"/>
          <w:tblHeader w:val="0"/>
        </w:trPr>
        <w:tc>
          <w:tcPr>
            <w:shd w:fill="cccccc" w:val="clear"/>
            <w:tcMar>
              <w:top w:w="100.0" w:type="dxa"/>
              <w:left w:w="100.0" w:type="dxa"/>
              <w:bottom w:w="100.0" w:type="dxa"/>
              <w:right w:w="100.0" w:type="dxa"/>
            </w:tcMar>
          </w:tcPr>
          <w:p w:rsidR="00000000" w:rsidDel="00000000" w:rsidP="00000000" w:rsidRDefault="00000000" w:rsidRPr="00000000" w14:paraId="00000044">
            <w:pPr>
              <w:widowControl w:val="0"/>
              <w:spacing w:line="240" w:lineRule="auto"/>
              <w:rPr/>
            </w:pPr>
            <w:r w:rsidDel="00000000" w:rsidR="00000000" w:rsidRPr="00000000">
              <w:rPr>
                <w:rtl w:val="0"/>
              </w:rPr>
              <w:t xml:space="preserve">10:00 am - 10:30 am</w:t>
            </w:r>
          </w:p>
        </w:tc>
        <w:tc>
          <w:tcPr>
            <w:shd w:fill="cccccc" w:val="clear"/>
            <w:tcMar>
              <w:top w:w="100.0" w:type="dxa"/>
              <w:left w:w="100.0" w:type="dxa"/>
              <w:bottom w:w="100.0" w:type="dxa"/>
              <w:right w:w="100.0" w:type="dxa"/>
            </w:tcMar>
          </w:tcPr>
          <w:p w:rsidR="00000000" w:rsidDel="00000000" w:rsidP="00000000" w:rsidRDefault="00000000" w:rsidRPr="00000000" w14:paraId="00000045">
            <w:pPr>
              <w:widowControl w:val="0"/>
              <w:spacing w:line="240" w:lineRule="auto"/>
              <w:rPr/>
            </w:pPr>
            <w:r w:rsidDel="00000000" w:rsidR="00000000" w:rsidRPr="00000000">
              <w:rPr>
                <w:rtl w:val="0"/>
              </w:rPr>
              <w:t xml:space="preserve">Paramanawa / morning tea - </w:t>
            </w:r>
            <w:r w:rsidDel="00000000" w:rsidR="00000000" w:rsidRPr="00000000">
              <w:rPr>
                <w:i w:val="1"/>
                <w:rtl w:val="0"/>
              </w:rPr>
              <w:t xml:space="preserve">Sponsored by OSS Group</w:t>
            </w:r>
            <w:r w:rsidDel="00000000" w:rsidR="00000000" w:rsidRPr="00000000">
              <w:rPr>
                <w:rtl w:val="0"/>
              </w:rPr>
            </w:r>
          </w:p>
        </w:tc>
      </w:tr>
      <w:tr>
        <w:trPr>
          <w:cantSplit w:val="0"/>
          <w:trHeight w:val="420" w:hRule="atLeast"/>
          <w:tblHeader w:val="0"/>
        </w:trPr>
        <w:tc>
          <w:tcPr>
            <w:tcBorders>
              <w:bottom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6">
            <w:pPr>
              <w:widowControl w:val="0"/>
              <w:spacing w:line="240" w:lineRule="auto"/>
              <w:rPr/>
            </w:pPr>
            <w:r w:rsidDel="00000000" w:rsidR="00000000" w:rsidRPr="00000000">
              <w:rPr>
                <w:rtl w:val="0"/>
              </w:rPr>
              <w:t xml:space="preserve">10:30 am - 11:00 am</w:t>
            </w:r>
          </w:p>
          <w:p w:rsidR="00000000" w:rsidDel="00000000" w:rsidP="00000000" w:rsidRDefault="00000000" w:rsidRPr="00000000" w14:paraId="00000047">
            <w:pPr>
              <w:widowControl w:val="0"/>
              <w:spacing w:line="240" w:lineRule="auto"/>
              <w:rPr>
                <w:i w:val="1"/>
              </w:rPr>
            </w:pPr>
            <w:r w:rsidDel="00000000" w:rsidR="00000000" w:rsidRPr="00000000">
              <w:rPr>
                <w:rtl w:val="0"/>
              </w:rPr>
            </w:r>
          </w:p>
        </w:tc>
        <w:tc>
          <w:tcPr>
            <w:tcBorders>
              <w:bottom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8">
            <w:pPr>
              <w:widowControl w:val="0"/>
              <w:spacing w:after="120" w:before="120" w:line="240" w:lineRule="auto"/>
              <w:rPr>
                <w:b w:val="1"/>
              </w:rPr>
            </w:pPr>
            <w:sdt>
              <w:sdtPr>
                <w:tag w:val="goog_rdk_0"/>
              </w:sdtPr>
              <w:sdtContent>
                <w:r w:rsidDel="00000000" w:rsidR="00000000" w:rsidRPr="00000000">
                  <w:rPr>
                    <w:rFonts w:ascii="Arial Unicode MS" w:cs="Arial Unicode MS" w:eastAsia="Arial Unicode MS" w:hAnsi="Arial Unicode MS"/>
                    <w:b w:val="1"/>
                    <w:rtl w:val="0"/>
                  </w:rPr>
                  <w:t xml:space="preserve">Keynote: Innovation ≠ reinvention</w:t>
                </w:r>
              </w:sdtContent>
            </w:sdt>
          </w:p>
          <w:p w:rsidR="00000000" w:rsidDel="00000000" w:rsidP="00000000" w:rsidRDefault="00000000" w:rsidRPr="00000000" w14:paraId="00000049">
            <w:pPr>
              <w:widowControl w:val="0"/>
              <w:numPr>
                <w:ilvl w:val="0"/>
                <w:numId w:val="8"/>
              </w:numPr>
              <w:spacing w:after="120" w:before="120" w:line="240" w:lineRule="auto"/>
              <w:ind w:left="720" w:hanging="360"/>
              <w:rPr>
                <w:b w:val="1"/>
              </w:rPr>
            </w:pPr>
            <w:r w:rsidDel="00000000" w:rsidR="00000000" w:rsidRPr="00000000">
              <w:rPr>
                <w:b w:val="1"/>
                <w:rtl w:val="0"/>
              </w:rPr>
              <w:t xml:space="preserve">Pete Herlihy, </w:t>
            </w:r>
            <w:r w:rsidDel="00000000" w:rsidR="00000000" w:rsidRPr="00000000">
              <w:rPr>
                <w:rtl w:val="0"/>
              </w:rPr>
              <w:t xml:space="preserve">AWS</w:t>
            </w:r>
            <w:r w:rsidDel="00000000" w:rsidR="00000000" w:rsidRPr="00000000">
              <w:rPr>
                <w:rtl w:val="0"/>
              </w:rPr>
            </w:r>
          </w:p>
          <w:p w:rsidR="00000000" w:rsidDel="00000000" w:rsidP="00000000" w:rsidRDefault="00000000" w:rsidRPr="00000000" w14:paraId="0000004A">
            <w:pPr>
              <w:widowControl w:val="0"/>
              <w:spacing w:after="120" w:before="120" w:line="240" w:lineRule="auto"/>
              <w:ind w:left="720" w:firstLine="0"/>
              <w:rPr>
                <w:i w:val="1"/>
                <w:color w:val="999999"/>
              </w:rPr>
            </w:pPr>
            <w:r w:rsidDel="00000000" w:rsidR="00000000" w:rsidRPr="00000000">
              <w:rPr>
                <w:i w:val="1"/>
                <w:color w:val="999999"/>
                <w:rtl w:val="0"/>
              </w:rPr>
              <w:t xml:space="preserve">Digital Public Infrastructure – unlocking rapid nation-scale modernisation and innovation</w:t>
            </w:r>
            <w:r w:rsidDel="00000000" w:rsidR="00000000" w:rsidRPr="00000000">
              <w:rPr>
                <w:i w:val="1"/>
                <w:color w:val="999999"/>
                <w:rtl w:val="0"/>
              </w:rPr>
              <w:br w:type="textWrapping"/>
            </w:r>
          </w:p>
          <w:p w:rsidR="00000000" w:rsidDel="00000000" w:rsidP="00000000" w:rsidRDefault="00000000" w:rsidRPr="00000000" w14:paraId="0000004B">
            <w:pPr>
              <w:widowControl w:val="0"/>
              <w:spacing w:after="120" w:before="120" w:line="240" w:lineRule="auto"/>
              <w:rPr>
                <w:i w:val="1"/>
                <w:color w:val="999999"/>
              </w:rPr>
            </w:pPr>
            <w:r w:rsidDel="00000000" w:rsidR="00000000" w:rsidRPr="00000000">
              <w:rPr>
                <w:i w:val="1"/>
                <w:rtl w:val="0"/>
              </w:rPr>
              <w:t xml:space="preserve">Sponsored by AWS</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C">
            <w:pPr>
              <w:widowControl w:val="0"/>
              <w:spacing w:line="240" w:lineRule="auto"/>
              <w:rPr/>
            </w:pPr>
            <w:r w:rsidDel="00000000" w:rsidR="00000000" w:rsidRPr="00000000">
              <w:rPr>
                <w:rtl w:val="0"/>
              </w:rPr>
              <w:t xml:space="preserve">11:00 am - 11:45 am</w:t>
            </w:r>
          </w:p>
          <w:p w:rsidR="00000000" w:rsidDel="00000000" w:rsidP="00000000" w:rsidRDefault="00000000" w:rsidRPr="00000000" w14:paraId="0000004D">
            <w:pPr>
              <w:widowControl w:val="0"/>
              <w:spacing w:line="240" w:lineRule="auto"/>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spacing w:after="120" w:before="120" w:line="240" w:lineRule="auto"/>
              <w:rPr>
                <w:b w:val="1"/>
              </w:rPr>
            </w:pPr>
            <w:r w:rsidDel="00000000" w:rsidR="00000000" w:rsidRPr="00000000">
              <w:rPr>
                <w:b w:val="1"/>
                <w:rtl w:val="0"/>
              </w:rPr>
              <w:t xml:space="preserve">Panel: </w:t>
            </w:r>
            <w:r w:rsidDel="00000000" w:rsidR="00000000" w:rsidRPr="00000000">
              <w:rPr>
                <w:b w:val="1"/>
                <w:rtl w:val="0"/>
              </w:rPr>
              <w:t xml:space="preserve">Trusting the </w:t>
            </w:r>
            <w:r w:rsidDel="00000000" w:rsidR="00000000" w:rsidRPr="00000000">
              <w:rPr>
                <w:b w:val="1"/>
                <w:rtl w:val="0"/>
              </w:rPr>
              <w:t xml:space="preserve">government with AI</w:t>
            </w:r>
            <w:r w:rsidDel="00000000" w:rsidR="00000000" w:rsidRPr="00000000">
              <w:rPr>
                <w:rtl w:val="0"/>
              </w:rPr>
            </w:r>
          </w:p>
          <w:p w:rsidR="00000000" w:rsidDel="00000000" w:rsidP="00000000" w:rsidRDefault="00000000" w:rsidRPr="00000000" w14:paraId="0000004F">
            <w:pPr>
              <w:widowControl w:val="0"/>
              <w:spacing w:after="120" w:before="120" w:line="240" w:lineRule="auto"/>
              <w:ind w:left="0" w:firstLine="0"/>
              <w:rPr/>
            </w:pPr>
            <w:r w:rsidDel="00000000" w:rsidR="00000000" w:rsidRPr="00000000">
              <w:rPr>
                <w:rtl w:val="0"/>
              </w:rPr>
              <w:t xml:space="preserve">Panellists:</w:t>
            </w:r>
          </w:p>
          <w:p w:rsidR="00000000" w:rsidDel="00000000" w:rsidP="00000000" w:rsidRDefault="00000000" w:rsidRPr="00000000" w14:paraId="00000050">
            <w:pPr>
              <w:widowControl w:val="0"/>
              <w:numPr>
                <w:ilvl w:val="0"/>
                <w:numId w:val="7"/>
              </w:numPr>
              <w:spacing w:after="120" w:before="120" w:line="240" w:lineRule="auto"/>
              <w:ind w:left="720" w:hanging="360"/>
              <w:rPr/>
            </w:pPr>
            <w:r w:rsidDel="00000000" w:rsidR="00000000" w:rsidRPr="00000000">
              <w:rPr>
                <w:b w:val="1"/>
                <w:rtl w:val="0"/>
              </w:rPr>
              <w:t xml:space="preserve">Emma MacDonald</w:t>
            </w:r>
            <w:r w:rsidDel="00000000" w:rsidR="00000000" w:rsidRPr="00000000">
              <w:rPr>
                <w:rtl w:val="0"/>
              </w:rPr>
              <w:t xml:space="preserve">, Stats NZ</w:t>
            </w:r>
          </w:p>
          <w:p w:rsidR="00000000" w:rsidDel="00000000" w:rsidP="00000000" w:rsidRDefault="00000000" w:rsidRPr="00000000" w14:paraId="00000051">
            <w:pPr>
              <w:widowControl w:val="0"/>
              <w:numPr>
                <w:ilvl w:val="0"/>
                <w:numId w:val="7"/>
              </w:numPr>
              <w:spacing w:after="120" w:before="120" w:line="240" w:lineRule="auto"/>
              <w:ind w:left="720" w:hanging="360"/>
              <w:rPr/>
            </w:pPr>
            <w:r w:rsidDel="00000000" w:rsidR="00000000" w:rsidRPr="00000000">
              <w:rPr>
                <w:b w:val="1"/>
                <w:rtl w:val="0"/>
              </w:rPr>
              <w:t xml:space="preserve">Allyn Robbins</w:t>
            </w:r>
            <w:r w:rsidDel="00000000" w:rsidR="00000000" w:rsidRPr="00000000">
              <w:rPr>
                <w:rtl w:val="0"/>
              </w:rPr>
              <w:t xml:space="preserve">, Brainbox</w:t>
            </w:r>
          </w:p>
          <w:p w:rsidR="00000000" w:rsidDel="00000000" w:rsidP="00000000" w:rsidRDefault="00000000" w:rsidRPr="00000000" w14:paraId="00000052">
            <w:pPr>
              <w:widowControl w:val="0"/>
              <w:numPr>
                <w:ilvl w:val="0"/>
                <w:numId w:val="7"/>
              </w:numPr>
              <w:spacing w:after="120" w:before="120" w:line="240" w:lineRule="auto"/>
              <w:ind w:left="720" w:hanging="360"/>
              <w:rPr/>
            </w:pPr>
            <w:r w:rsidDel="00000000" w:rsidR="00000000" w:rsidRPr="00000000">
              <w:rPr>
                <w:b w:val="1"/>
                <w:rtl w:val="0"/>
              </w:rPr>
              <w:t xml:space="preserve">Amber Guette</w:t>
            </w:r>
            <w:r w:rsidDel="00000000" w:rsidR="00000000" w:rsidRPr="00000000">
              <w:rPr>
                <w:rtl w:val="0"/>
              </w:rPr>
              <w:t xml:space="preserve">, </w:t>
            </w:r>
            <w:r w:rsidDel="00000000" w:rsidR="00000000" w:rsidRPr="00000000">
              <w:rPr>
                <w:rtl w:val="0"/>
              </w:rPr>
              <w:t xml:space="preserve">Hooseland Integrity Commission</w:t>
            </w:r>
            <w:r w:rsidDel="00000000" w:rsidR="00000000" w:rsidRPr="00000000">
              <w:rPr>
                <w:rtl w:val="0"/>
              </w:rPr>
            </w:r>
          </w:p>
          <w:p w:rsidR="00000000" w:rsidDel="00000000" w:rsidP="00000000" w:rsidRDefault="00000000" w:rsidRPr="00000000" w14:paraId="00000053">
            <w:pPr>
              <w:widowControl w:val="0"/>
              <w:spacing w:after="120" w:before="120" w:line="240" w:lineRule="auto"/>
              <w:rPr/>
            </w:pPr>
            <w:r w:rsidDel="00000000" w:rsidR="00000000" w:rsidRPr="00000000">
              <w:rPr>
                <w:rtl w:val="0"/>
              </w:rPr>
              <w:t xml:space="preserve">Chair: </w:t>
            </w:r>
            <w:r w:rsidDel="00000000" w:rsidR="00000000" w:rsidRPr="00000000">
              <w:rPr>
                <w:b w:val="1"/>
                <w:rtl w:val="0"/>
              </w:rPr>
              <w:t xml:space="preserve">Phil Pennington,</w:t>
            </w:r>
            <w:r w:rsidDel="00000000" w:rsidR="00000000" w:rsidRPr="00000000">
              <w:rPr>
                <w:rtl w:val="0"/>
              </w:rPr>
              <w:t xml:space="preserve"> Radio New Zealand</w:t>
            </w:r>
            <w:r w:rsidDel="00000000" w:rsidR="00000000" w:rsidRPr="00000000">
              <w:rPr>
                <w:rtl w:val="0"/>
              </w:rPr>
            </w:r>
          </w:p>
        </w:tc>
      </w:tr>
      <w:tr>
        <w:trPr>
          <w:cantSplit w:val="0"/>
          <w:trHeight w:val="420" w:hRule="atLeast"/>
          <w:tblHeader w:val="0"/>
        </w:trPr>
        <w:tc>
          <w:tcPr>
            <w:tcBorders>
              <w:bottom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4">
            <w:pPr>
              <w:widowControl w:val="0"/>
              <w:spacing w:line="240" w:lineRule="auto"/>
              <w:rPr>
                <w:i w:val="1"/>
              </w:rPr>
            </w:pPr>
            <w:r w:rsidDel="00000000" w:rsidR="00000000" w:rsidRPr="00000000">
              <w:rPr>
                <w:rtl w:val="0"/>
              </w:rPr>
              <w:t xml:space="preserve">11:45 am - 12:15 pm</w:t>
            </w:r>
            <w:r w:rsidDel="00000000" w:rsidR="00000000" w:rsidRPr="00000000">
              <w:rPr>
                <w:rtl w:val="0"/>
              </w:rPr>
            </w:r>
          </w:p>
        </w:tc>
        <w:tc>
          <w:tcPr>
            <w:tcBorders>
              <w:bottom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5">
            <w:pPr>
              <w:widowControl w:val="0"/>
              <w:spacing w:after="120" w:before="120" w:line="240" w:lineRule="auto"/>
              <w:rPr>
                <w:b w:val="1"/>
              </w:rPr>
            </w:pPr>
            <w:r w:rsidDel="00000000" w:rsidR="00000000" w:rsidRPr="00000000">
              <w:rPr>
                <w:b w:val="1"/>
                <w:rtl w:val="0"/>
              </w:rPr>
              <w:t xml:space="preserve">Case study: Accessibility and digital equity</w:t>
            </w:r>
          </w:p>
          <w:p w:rsidR="00000000" w:rsidDel="00000000" w:rsidP="00000000" w:rsidRDefault="00000000" w:rsidRPr="00000000" w14:paraId="00000056">
            <w:pPr>
              <w:widowControl w:val="0"/>
              <w:numPr>
                <w:ilvl w:val="0"/>
                <w:numId w:val="14"/>
              </w:numPr>
              <w:spacing w:after="120" w:before="120" w:line="240" w:lineRule="auto"/>
              <w:ind w:left="720" w:hanging="360"/>
              <w:rPr/>
            </w:pPr>
            <w:r w:rsidDel="00000000" w:rsidR="00000000" w:rsidRPr="00000000">
              <w:rPr>
                <w:b w:val="1"/>
                <w:rtl w:val="0"/>
              </w:rPr>
              <w:t xml:space="preserve">Mehrdad Fatemi, </w:t>
            </w:r>
            <w:r w:rsidDel="00000000" w:rsidR="00000000" w:rsidRPr="00000000">
              <w:rPr>
                <w:rtl w:val="0"/>
              </w:rPr>
              <w:t xml:space="preserve">Ministry of Education</w:t>
              <w:br w:type="textWrapping"/>
            </w:r>
            <w:r w:rsidDel="00000000" w:rsidR="00000000" w:rsidRPr="00000000">
              <w:rPr>
                <w:i w:val="1"/>
                <w:color w:val="999999"/>
                <w:highlight w:val="white"/>
                <w:rtl w:val="0"/>
              </w:rPr>
              <w:t xml:space="preserve">No data? Zero.govt.nz has you covered</w:t>
            </w:r>
            <w:r w:rsidDel="00000000" w:rsidR="00000000" w:rsidRPr="00000000">
              <w:rPr>
                <w:rtl w:val="0"/>
              </w:rPr>
            </w:r>
          </w:p>
          <w:p w:rsidR="00000000" w:rsidDel="00000000" w:rsidP="00000000" w:rsidRDefault="00000000" w:rsidRPr="00000000" w14:paraId="00000057">
            <w:pPr>
              <w:widowControl w:val="0"/>
              <w:numPr>
                <w:ilvl w:val="0"/>
                <w:numId w:val="14"/>
              </w:numPr>
              <w:spacing w:after="120" w:before="120" w:line="240" w:lineRule="auto"/>
              <w:ind w:left="720" w:hanging="360"/>
              <w:rPr>
                <w:b w:val="1"/>
                <w:highlight w:val="white"/>
              </w:rPr>
            </w:pPr>
            <w:r w:rsidDel="00000000" w:rsidR="00000000" w:rsidRPr="00000000">
              <w:rPr>
                <w:b w:val="1"/>
                <w:highlight w:val="white"/>
                <w:rtl w:val="0"/>
              </w:rPr>
              <w:t xml:space="preserve">Paul Gunn, </w:t>
            </w:r>
            <w:r w:rsidDel="00000000" w:rsidR="00000000" w:rsidRPr="00000000">
              <w:rPr>
                <w:color w:val="4d5156"/>
                <w:highlight w:val="white"/>
                <w:rtl w:val="0"/>
              </w:rPr>
              <w:t xml:space="preserve">Research Education Advanced Network New Zealand</w:t>
            </w:r>
            <w:r w:rsidDel="00000000" w:rsidR="00000000" w:rsidRPr="00000000">
              <w:rPr>
                <w:highlight w:val="white"/>
                <w:rtl w:val="0"/>
              </w:rPr>
              <w:br w:type="textWrapping"/>
            </w:r>
            <w:r w:rsidDel="00000000" w:rsidR="00000000" w:rsidRPr="00000000">
              <w:rPr>
                <w:i w:val="1"/>
                <w:color w:val="999999"/>
                <w:highlight w:val="white"/>
                <w:rtl w:val="0"/>
              </w:rPr>
              <w:t xml:space="preserve">Extending global eduroam wifi into NZ secondary schools</w:t>
            </w:r>
            <w:r w:rsidDel="00000000" w:rsidR="00000000" w:rsidRPr="00000000">
              <w:rPr>
                <w:rtl w:val="0"/>
              </w:rPr>
            </w:r>
          </w:p>
        </w:tc>
      </w:tr>
      <w:tr>
        <w:trPr>
          <w:cantSplit w:val="0"/>
          <w:trHeight w:val="420" w:hRule="atLeast"/>
          <w:tblHeader w:val="0"/>
        </w:trPr>
        <w:tc>
          <w:tcPr>
            <w:shd w:fill="cccccc" w:val="clear"/>
            <w:tcMar>
              <w:top w:w="100.0" w:type="dxa"/>
              <w:left w:w="100.0" w:type="dxa"/>
              <w:bottom w:w="100.0" w:type="dxa"/>
              <w:right w:w="100.0" w:type="dxa"/>
            </w:tcMar>
          </w:tcPr>
          <w:p w:rsidR="00000000" w:rsidDel="00000000" w:rsidP="00000000" w:rsidRDefault="00000000" w:rsidRPr="00000000" w14:paraId="00000058">
            <w:pPr>
              <w:widowControl w:val="0"/>
              <w:spacing w:line="240" w:lineRule="auto"/>
              <w:rPr/>
            </w:pPr>
            <w:r w:rsidDel="00000000" w:rsidR="00000000" w:rsidRPr="00000000">
              <w:rPr>
                <w:rtl w:val="0"/>
              </w:rPr>
              <w:t xml:space="preserve">12:15 pm - 1:00 pm</w:t>
            </w:r>
          </w:p>
        </w:tc>
        <w:tc>
          <w:tcPr>
            <w:shd w:fill="cccccc" w:val="clear"/>
            <w:tcMar>
              <w:top w:w="100.0" w:type="dxa"/>
              <w:left w:w="100.0" w:type="dxa"/>
              <w:bottom w:w="100.0" w:type="dxa"/>
              <w:right w:w="100.0" w:type="dxa"/>
            </w:tcMar>
          </w:tcPr>
          <w:p w:rsidR="00000000" w:rsidDel="00000000" w:rsidP="00000000" w:rsidRDefault="00000000" w:rsidRPr="00000000" w14:paraId="00000059">
            <w:pPr>
              <w:widowControl w:val="0"/>
              <w:spacing w:line="240" w:lineRule="auto"/>
              <w:rPr/>
            </w:pPr>
            <w:r w:rsidDel="00000000" w:rsidR="00000000" w:rsidRPr="00000000">
              <w:rPr>
                <w:rtl w:val="0"/>
              </w:rPr>
              <w:t xml:space="preserve">Tina / lunch - </w:t>
            </w:r>
            <w:r w:rsidDel="00000000" w:rsidR="00000000" w:rsidRPr="00000000">
              <w:rPr>
                <w:i w:val="1"/>
                <w:rtl w:val="0"/>
              </w:rPr>
              <w:t xml:space="preserve">Sponsored by OSS Group</w:t>
            </w:r>
            <w:r w:rsidDel="00000000" w:rsidR="00000000" w:rsidRPr="00000000">
              <w:rPr>
                <w:rtl w:val="0"/>
              </w:rPr>
            </w:r>
          </w:p>
        </w:tc>
      </w:tr>
      <w:tr>
        <w:trPr>
          <w:cantSplit w:val="0"/>
          <w:trHeight w:val="585" w:hRule="atLeast"/>
          <w:tblHeader w:val="0"/>
        </w:trPr>
        <w:tc>
          <w:tcPr>
            <w:tcBorders>
              <w:bottom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A">
            <w:pPr>
              <w:widowControl w:val="0"/>
              <w:spacing w:line="240" w:lineRule="auto"/>
              <w:rPr/>
            </w:pPr>
            <w:r w:rsidDel="00000000" w:rsidR="00000000" w:rsidRPr="00000000">
              <w:rPr>
                <w:rtl w:val="0"/>
              </w:rPr>
              <w:t xml:space="preserve">1:00 pm - 1:40 pm</w:t>
            </w:r>
          </w:p>
          <w:p w:rsidR="00000000" w:rsidDel="00000000" w:rsidP="00000000" w:rsidRDefault="00000000" w:rsidRPr="00000000" w14:paraId="0000005B">
            <w:pPr>
              <w:widowControl w:val="0"/>
              <w:spacing w:line="240" w:lineRule="auto"/>
              <w:rPr>
                <w:i w:val="1"/>
              </w:rPr>
            </w:pPr>
            <w:r w:rsidDel="00000000" w:rsidR="00000000" w:rsidRPr="00000000">
              <w:rPr>
                <w:rtl w:val="0"/>
              </w:rPr>
            </w:r>
          </w:p>
        </w:tc>
        <w:tc>
          <w:tcPr>
            <w:tcBorders>
              <w:bottom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5C">
            <w:pPr>
              <w:widowControl w:val="0"/>
              <w:spacing w:after="200" w:before="200" w:line="240" w:lineRule="auto"/>
              <w:rPr>
                <w:b w:val="1"/>
              </w:rPr>
            </w:pPr>
            <w:r w:rsidDel="00000000" w:rsidR="00000000" w:rsidRPr="00000000">
              <w:rPr>
                <w:b w:val="1"/>
                <w:rtl w:val="0"/>
              </w:rPr>
              <w:t xml:space="preserve">Case study: Better for less - domestic and global lessons from the private sector</w:t>
            </w:r>
          </w:p>
          <w:p w:rsidR="00000000" w:rsidDel="00000000" w:rsidP="00000000" w:rsidRDefault="00000000" w:rsidRPr="00000000" w14:paraId="0000005D">
            <w:pPr>
              <w:widowControl w:val="0"/>
              <w:numPr>
                <w:ilvl w:val="0"/>
                <w:numId w:val="9"/>
              </w:numPr>
              <w:spacing w:line="240" w:lineRule="auto"/>
              <w:ind w:left="720" w:hanging="360"/>
              <w:rPr>
                <w:b w:val="1"/>
              </w:rPr>
            </w:pPr>
            <w:r w:rsidDel="00000000" w:rsidR="00000000" w:rsidRPr="00000000">
              <w:rPr>
                <w:b w:val="1"/>
                <w:rtl w:val="0"/>
              </w:rPr>
              <w:t xml:space="preserve">Don Christie, </w:t>
            </w:r>
            <w:r w:rsidDel="00000000" w:rsidR="00000000" w:rsidRPr="00000000">
              <w:rPr>
                <w:rtl w:val="0"/>
              </w:rPr>
              <w:t xml:space="preserve">Catalyst IT</w:t>
              <w:br w:type="textWrapping"/>
            </w:r>
            <w:r w:rsidDel="00000000" w:rsidR="00000000" w:rsidRPr="00000000">
              <w:rPr>
                <w:i w:val="1"/>
                <w:color w:val="999999"/>
                <w:rtl w:val="0"/>
              </w:rPr>
              <w:t xml:space="preserve">What can history and international examples teach us about doing better for less?</w:t>
            </w:r>
            <w:r w:rsidDel="00000000" w:rsidR="00000000" w:rsidRPr="00000000">
              <w:rPr>
                <w:rtl w:val="0"/>
              </w:rPr>
            </w:r>
          </w:p>
          <w:p w:rsidR="00000000" w:rsidDel="00000000" w:rsidP="00000000" w:rsidRDefault="00000000" w:rsidRPr="00000000" w14:paraId="0000005E">
            <w:pPr>
              <w:widowControl w:val="0"/>
              <w:spacing w:line="240" w:lineRule="auto"/>
              <w:rPr>
                <w:i w:val="1"/>
                <w:color w:val="999999"/>
              </w:rPr>
            </w:pPr>
            <w:r w:rsidDel="00000000" w:rsidR="00000000" w:rsidRPr="00000000">
              <w:rPr>
                <w:rtl w:val="0"/>
              </w:rPr>
            </w:r>
          </w:p>
          <w:p w:rsidR="00000000" w:rsidDel="00000000" w:rsidP="00000000" w:rsidRDefault="00000000" w:rsidRPr="00000000" w14:paraId="0000005F">
            <w:pPr>
              <w:widowControl w:val="0"/>
              <w:numPr>
                <w:ilvl w:val="0"/>
                <w:numId w:val="9"/>
              </w:numPr>
              <w:spacing w:line="240" w:lineRule="auto"/>
              <w:ind w:left="720" w:hanging="360"/>
              <w:rPr>
                <w:b w:val="1"/>
              </w:rPr>
            </w:pPr>
            <w:r w:rsidDel="00000000" w:rsidR="00000000" w:rsidRPr="00000000">
              <w:rPr>
                <w:b w:val="1"/>
                <w:rtl w:val="0"/>
              </w:rPr>
              <w:t xml:space="preserve">Alex Matthews, </w:t>
            </w:r>
            <w:r w:rsidDel="00000000" w:rsidR="00000000" w:rsidRPr="00000000">
              <w:rPr>
                <w:rtl w:val="0"/>
              </w:rPr>
              <w:t xml:space="preserve">XEquals</w:t>
              <w:br w:type="textWrapping"/>
            </w:r>
            <w:r w:rsidDel="00000000" w:rsidR="00000000" w:rsidRPr="00000000">
              <w:rPr>
                <w:i w:val="1"/>
                <w:color w:val="999999"/>
                <w:rtl w:val="0"/>
              </w:rPr>
              <w:t xml:space="preserve">Demystifying digital transformation and embracing a new generation of thinking </w:t>
            </w:r>
            <w:r w:rsidDel="00000000" w:rsidR="00000000" w:rsidRPr="00000000">
              <w:rPr>
                <w:rtl w:val="0"/>
              </w:rPr>
            </w:r>
          </w:p>
        </w:tc>
      </w:tr>
      <w:tr>
        <w:trPr>
          <w:cantSplit w:val="0"/>
          <w:trHeight w:val="585" w:hRule="atLeast"/>
          <w:tblHeader w:val="0"/>
        </w:trPr>
        <w:tc>
          <w:tcPr>
            <w:tcBorders>
              <w:bottom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60">
            <w:pPr>
              <w:widowControl w:val="0"/>
              <w:spacing w:line="240" w:lineRule="auto"/>
              <w:rPr/>
            </w:pPr>
            <w:r w:rsidDel="00000000" w:rsidR="00000000" w:rsidRPr="00000000">
              <w:rPr>
                <w:rtl w:val="0"/>
              </w:rPr>
              <w:t xml:space="preserve">1:40 pm - 2:30 pm</w:t>
            </w:r>
          </w:p>
          <w:p w:rsidR="00000000" w:rsidDel="00000000" w:rsidP="00000000" w:rsidRDefault="00000000" w:rsidRPr="00000000" w14:paraId="00000061">
            <w:pPr>
              <w:widowControl w:val="0"/>
              <w:spacing w:line="240" w:lineRule="auto"/>
              <w:rPr>
                <w:i w:val="1"/>
              </w:rPr>
            </w:pPr>
            <w:r w:rsidDel="00000000" w:rsidR="00000000" w:rsidRPr="00000000">
              <w:rPr>
                <w:rtl w:val="0"/>
              </w:rPr>
            </w:r>
          </w:p>
        </w:tc>
        <w:tc>
          <w:tcPr>
            <w:tcBorders>
              <w:bottom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62">
            <w:pPr>
              <w:widowControl w:val="0"/>
              <w:spacing w:after="200" w:before="200" w:line="240" w:lineRule="auto"/>
              <w:rPr>
                <w:b w:val="1"/>
              </w:rPr>
            </w:pPr>
            <w:r w:rsidDel="00000000" w:rsidR="00000000" w:rsidRPr="00000000">
              <w:rPr>
                <w:b w:val="1"/>
                <w:rtl w:val="0"/>
              </w:rPr>
              <w:t xml:space="preserve">Case study: Innovative open source digital tools and standards</w:t>
            </w:r>
          </w:p>
          <w:p w:rsidR="00000000" w:rsidDel="00000000" w:rsidP="00000000" w:rsidRDefault="00000000" w:rsidRPr="00000000" w14:paraId="00000063">
            <w:pPr>
              <w:widowControl w:val="0"/>
              <w:numPr>
                <w:ilvl w:val="0"/>
                <w:numId w:val="2"/>
              </w:numPr>
              <w:spacing w:line="240" w:lineRule="auto"/>
              <w:ind w:left="720" w:hanging="360"/>
              <w:rPr/>
            </w:pPr>
            <w:r w:rsidDel="00000000" w:rsidR="00000000" w:rsidRPr="00000000">
              <w:rPr>
                <w:b w:val="1"/>
                <w:rtl w:val="0"/>
              </w:rPr>
              <w:t xml:space="preserve">Shelley Campbell, </w:t>
            </w:r>
            <w:r w:rsidDel="00000000" w:rsidR="00000000" w:rsidRPr="00000000">
              <w:rPr>
                <w:rtl w:val="0"/>
              </w:rPr>
              <w:t xml:space="preserve">Ministry of Business Innovation and Employment</w:t>
              <w:br w:type="textWrapping"/>
            </w:r>
            <w:r w:rsidDel="00000000" w:rsidR="00000000" w:rsidRPr="00000000">
              <w:rPr>
                <w:i w:val="1"/>
                <w:color w:val="999999"/>
                <w:rtl w:val="0"/>
              </w:rPr>
              <w:t xml:space="preserve">FormBuilder.govt: Making digital government simpler</w:t>
            </w:r>
            <w:r w:rsidDel="00000000" w:rsidR="00000000" w:rsidRPr="00000000">
              <w:rPr>
                <w:rtl w:val="0"/>
              </w:rPr>
            </w:r>
          </w:p>
          <w:p w:rsidR="00000000" w:rsidDel="00000000" w:rsidP="00000000" w:rsidRDefault="00000000" w:rsidRPr="00000000" w14:paraId="00000064">
            <w:pPr>
              <w:widowControl w:val="0"/>
              <w:spacing w:line="240" w:lineRule="auto"/>
              <w:rPr>
                <w:i w:val="1"/>
                <w:color w:val="999999"/>
              </w:rPr>
            </w:pPr>
            <w:r w:rsidDel="00000000" w:rsidR="00000000" w:rsidRPr="00000000">
              <w:rPr>
                <w:rtl w:val="0"/>
              </w:rPr>
            </w:r>
          </w:p>
          <w:p w:rsidR="00000000" w:rsidDel="00000000" w:rsidP="00000000" w:rsidRDefault="00000000" w:rsidRPr="00000000" w14:paraId="00000065">
            <w:pPr>
              <w:widowControl w:val="0"/>
              <w:numPr>
                <w:ilvl w:val="0"/>
                <w:numId w:val="2"/>
              </w:numPr>
              <w:spacing w:line="240" w:lineRule="auto"/>
              <w:ind w:left="720" w:hanging="360"/>
              <w:rPr/>
            </w:pPr>
            <w:r w:rsidDel="00000000" w:rsidR="00000000" w:rsidRPr="00000000">
              <w:rPr>
                <w:b w:val="1"/>
                <w:highlight w:val="white"/>
                <w:rtl w:val="0"/>
              </w:rPr>
              <w:t xml:space="preserve">Callum McMenamin, </w:t>
            </w:r>
            <w:r w:rsidDel="00000000" w:rsidR="00000000" w:rsidRPr="00000000">
              <w:rPr>
                <w:highlight w:val="white"/>
                <w:rtl w:val="0"/>
              </w:rPr>
              <w:t xml:space="preserve">Department of Internal Affairs/Government Chief Digital Officer</w:t>
              <w:br w:type="textWrapping"/>
            </w:r>
            <w:r w:rsidDel="00000000" w:rsidR="00000000" w:rsidRPr="00000000">
              <w:rPr>
                <w:i w:val="1"/>
                <w:color w:val="999999"/>
                <w:highlight w:val="white"/>
                <w:rtl w:val="0"/>
              </w:rPr>
              <w:t xml:space="preserve">Building trust with accessible websites and services </w:t>
            </w:r>
            <w:r w:rsidDel="00000000" w:rsidR="00000000" w:rsidRPr="00000000">
              <w:rPr>
                <w:rtl w:val="0"/>
              </w:rPr>
            </w:r>
          </w:p>
          <w:p w:rsidR="00000000" w:rsidDel="00000000" w:rsidP="00000000" w:rsidRDefault="00000000" w:rsidRPr="00000000" w14:paraId="00000066">
            <w:pPr>
              <w:widowControl w:val="0"/>
              <w:spacing w:line="240" w:lineRule="auto"/>
              <w:rPr>
                <w:i w:val="1"/>
                <w:color w:val="999999"/>
                <w:highlight w:val="white"/>
              </w:rPr>
            </w:pPr>
            <w:r w:rsidDel="00000000" w:rsidR="00000000" w:rsidRPr="00000000">
              <w:rPr>
                <w:rtl w:val="0"/>
              </w:rPr>
            </w:r>
          </w:p>
          <w:p w:rsidR="00000000" w:rsidDel="00000000" w:rsidP="00000000" w:rsidRDefault="00000000" w:rsidRPr="00000000" w14:paraId="00000067">
            <w:pPr>
              <w:widowControl w:val="0"/>
              <w:numPr>
                <w:ilvl w:val="0"/>
                <w:numId w:val="2"/>
              </w:numPr>
              <w:spacing w:line="240" w:lineRule="auto"/>
              <w:ind w:left="720" w:hanging="360"/>
              <w:rPr>
                <w:highlight w:val="white"/>
              </w:rPr>
            </w:pPr>
            <w:r w:rsidDel="00000000" w:rsidR="00000000" w:rsidRPr="00000000">
              <w:rPr>
                <w:b w:val="1"/>
                <w:highlight w:val="white"/>
                <w:rtl w:val="0"/>
              </w:rPr>
              <w:t xml:space="preserve">Heath Tolley, </w:t>
            </w:r>
            <w:r w:rsidDel="00000000" w:rsidR="00000000" w:rsidRPr="00000000">
              <w:rPr>
                <w:highlight w:val="white"/>
                <w:rtl w:val="0"/>
              </w:rPr>
              <w:t xml:space="preserve">Te Whatu Ora (Health NZ)</w:t>
            </w:r>
            <w:r w:rsidDel="00000000" w:rsidR="00000000" w:rsidRPr="00000000">
              <w:rPr>
                <w:rtl w:val="0"/>
              </w:rPr>
            </w:r>
          </w:p>
          <w:p w:rsidR="00000000" w:rsidDel="00000000" w:rsidP="00000000" w:rsidRDefault="00000000" w:rsidRPr="00000000" w14:paraId="00000068">
            <w:pPr>
              <w:widowControl w:val="0"/>
              <w:spacing w:line="240" w:lineRule="auto"/>
              <w:ind w:left="720" w:firstLine="0"/>
              <w:rPr>
                <w:i w:val="1"/>
                <w:color w:val="999999"/>
              </w:rPr>
            </w:pPr>
            <w:r w:rsidDel="00000000" w:rsidR="00000000" w:rsidRPr="00000000">
              <w:rPr>
                <w:b w:val="1"/>
                <w:highlight w:val="white"/>
                <w:rtl w:val="0"/>
              </w:rPr>
              <w:t xml:space="preserve">Swithin Foote, </w:t>
            </w:r>
            <w:r w:rsidDel="00000000" w:rsidR="00000000" w:rsidRPr="00000000">
              <w:rPr>
                <w:highlight w:val="white"/>
                <w:rtl w:val="0"/>
              </w:rPr>
              <w:t xml:space="preserve">Middleware New Zealand</w:t>
              <w:br w:type="textWrapping"/>
            </w:r>
            <w:r w:rsidDel="00000000" w:rsidR="00000000" w:rsidRPr="00000000">
              <w:rPr>
                <w:i w:val="1"/>
                <w:color w:val="999999"/>
                <w:highlight w:val="white"/>
                <w:rtl w:val="0"/>
              </w:rPr>
              <w:t xml:space="preserve">Collaboration vs consultation in action</w:t>
            </w:r>
            <w:r w:rsidDel="00000000" w:rsidR="00000000" w:rsidRPr="00000000">
              <w:rPr>
                <w:rtl w:val="0"/>
              </w:rPr>
            </w:r>
          </w:p>
        </w:tc>
      </w:tr>
      <w:tr>
        <w:trPr>
          <w:cantSplit w:val="0"/>
          <w:trHeight w:val="47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line="240" w:lineRule="auto"/>
              <w:rPr/>
            </w:pPr>
            <w:r w:rsidDel="00000000" w:rsidR="00000000" w:rsidRPr="00000000">
              <w:rPr>
                <w:rtl w:val="0"/>
              </w:rPr>
              <w:t xml:space="preserve">2:30 pm - 2:50 pm</w:t>
            </w:r>
          </w:p>
          <w:p w:rsidR="00000000" w:rsidDel="00000000" w:rsidP="00000000" w:rsidRDefault="00000000" w:rsidRPr="00000000" w14:paraId="0000006A">
            <w:pPr>
              <w:widowControl w:val="0"/>
              <w:spacing w:line="240" w:lineRule="auto"/>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after="200" w:before="200" w:line="240" w:lineRule="auto"/>
              <w:rPr>
                <w:b w:val="1"/>
                <w:highlight w:val="white"/>
              </w:rPr>
            </w:pPr>
            <w:r w:rsidDel="00000000" w:rsidR="00000000" w:rsidRPr="00000000">
              <w:rPr>
                <w:b w:val="1"/>
                <w:rtl w:val="0"/>
              </w:rPr>
              <w:t xml:space="preserve">Case study</w:t>
            </w:r>
            <w:r w:rsidDel="00000000" w:rsidR="00000000" w:rsidRPr="00000000">
              <w:rPr>
                <w:b w:val="1"/>
                <w:rtl w:val="0"/>
              </w:rPr>
              <w:t xml:space="preserve">: </w:t>
            </w:r>
            <w:r w:rsidDel="00000000" w:rsidR="00000000" w:rsidRPr="00000000">
              <w:rPr>
                <w:b w:val="1"/>
                <w:highlight w:val="white"/>
                <w:rtl w:val="0"/>
              </w:rPr>
              <w:t xml:space="preserve">How can investments and projects achieve their outcomes?</w:t>
            </w:r>
          </w:p>
          <w:p w:rsidR="00000000" w:rsidDel="00000000" w:rsidP="00000000" w:rsidRDefault="00000000" w:rsidRPr="00000000" w14:paraId="0000006C">
            <w:pPr>
              <w:widowControl w:val="0"/>
              <w:numPr>
                <w:ilvl w:val="0"/>
                <w:numId w:val="11"/>
              </w:numPr>
              <w:spacing w:line="240" w:lineRule="auto"/>
              <w:ind w:left="720" w:hanging="360"/>
              <w:rPr>
                <w:highlight w:val="white"/>
              </w:rPr>
            </w:pPr>
            <w:r w:rsidDel="00000000" w:rsidR="00000000" w:rsidRPr="00000000">
              <w:rPr>
                <w:b w:val="1"/>
                <w:highlight w:val="white"/>
                <w:rtl w:val="0"/>
              </w:rPr>
              <w:t xml:space="preserve">Roger Bradshaw,</w:t>
            </w:r>
            <w:r w:rsidDel="00000000" w:rsidR="00000000" w:rsidRPr="00000000">
              <w:rPr>
                <w:highlight w:val="white"/>
                <w:rtl w:val="0"/>
              </w:rPr>
              <w:t xml:space="preserve"> Department of Internal Affairs </w:t>
            </w:r>
          </w:p>
          <w:p w:rsidR="00000000" w:rsidDel="00000000" w:rsidP="00000000" w:rsidRDefault="00000000" w:rsidRPr="00000000" w14:paraId="0000006D">
            <w:pPr>
              <w:widowControl w:val="0"/>
              <w:spacing w:line="240" w:lineRule="auto"/>
              <w:ind w:left="720" w:firstLine="0"/>
              <w:rPr>
                <w:i w:val="1"/>
                <w:highlight w:val="white"/>
              </w:rPr>
            </w:pPr>
            <w:r w:rsidDel="00000000" w:rsidR="00000000" w:rsidRPr="00000000">
              <w:rPr>
                <w:i w:val="1"/>
                <w:color w:val="999999"/>
                <w:highlight w:val="white"/>
                <w:rtl w:val="0"/>
              </w:rPr>
              <w:t xml:space="preserve">Better project management with Praxis</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line="240" w:lineRule="auto"/>
              <w:rPr/>
            </w:pPr>
            <w:r w:rsidDel="00000000" w:rsidR="00000000" w:rsidRPr="00000000">
              <w:rPr>
                <w:rtl w:val="0"/>
              </w:rPr>
              <w:t xml:space="preserve">2:50 pm - 3:20 pm</w:t>
            </w:r>
          </w:p>
          <w:p w:rsidR="00000000" w:rsidDel="00000000" w:rsidP="00000000" w:rsidRDefault="00000000" w:rsidRPr="00000000" w14:paraId="0000006F">
            <w:pPr>
              <w:widowControl w:val="0"/>
              <w:spacing w:line="240" w:lineRule="auto"/>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after="200" w:before="200" w:line="240" w:lineRule="auto"/>
              <w:rPr>
                <w:b w:val="1"/>
              </w:rPr>
            </w:pPr>
            <w:r w:rsidDel="00000000" w:rsidR="00000000" w:rsidRPr="00000000">
              <w:rPr>
                <w:b w:val="1"/>
                <w:rtl w:val="0"/>
              </w:rPr>
              <w:t xml:space="preserve">Case study: Digital identity and verifiable credentials</w:t>
            </w:r>
          </w:p>
          <w:p w:rsidR="00000000" w:rsidDel="00000000" w:rsidP="00000000" w:rsidRDefault="00000000" w:rsidRPr="00000000" w14:paraId="00000071">
            <w:pPr>
              <w:widowControl w:val="0"/>
              <w:numPr>
                <w:ilvl w:val="0"/>
                <w:numId w:val="1"/>
              </w:numPr>
              <w:spacing w:line="240" w:lineRule="auto"/>
              <w:ind w:left="720" w:hanging="360"/>
              <w:rPr>
                <w:b w:val="1"/>
              </w:rPr>
            </w:pPr>
            <w:r w:rsidDel="00000000" w:rsidR="00000000" w:rsidRPr="00000000">
              <w:rPr>
                <w:b w:val="1"/>
                <w:rtl w:val="0"/>
              </w:rPr>
              <w:t xml:space="preserve">James Little,</w:t>
            </w:r>
            <w:r w:rsidDel="00000000" w:rsidR="00000000" w:rsidRPr="00000000">
              <w:rPr>
                <w:b w:val="1"/>
                <w:rtl w:val="0"/>
              </w:rPr>
              <w:t xml:space="preserve"> </w:t>
            </w:r>
            <w:r w:rsidDel="00000000" w:rsidR="00000000" w:rsidRPr="00000000">
              <w:rPr>
                <w:rtl w:val="0"/>
              </w:rPr>
              <w:t xml:space="preserve">Department of Internal Affairs</w:t>
              <w:br w:type="textWrapping"/>
            </w:r>
            <w:r w:rsidDel="00000000" w:rsidR="00000000" w:rsidRPr="00000000">
              <w:rPr>
                <w:i w:val="1"/>
                <w:color w:val="999999"/>
                <w:rtl w:val="0"/>
              </w:rPr>
              <w:t xml:space="preserve">Digital Identity is live</w:t>
            </w:r>
            <w:r w:rsidDel="00000000" w:rsidR="00000000" w:rsidRPr="00000000">
              <w:rPr>
                <w:i w:val="1"/>
                <w:color w:val="999999"/>
                <w:rtl w:val="0"/>
              </w:rPr>
              <w:t xml:space="preserve">: New Zealanders are ready, are you?</w:t>
            </w:r>
            <w:r w:rsidDel="00000000" w:rsidR="00000000" w:rsidRPr="00000000">
              <w:rPr>
                <w:rtl w:val="0"/>
              </w:rPr>
            </w:r>
          </w:p>
          <w:p w:rsidR="00000000" w:rsidDel="00000000" w:rsidP="00000000" w:rsidRDefault="00000000" w:rsidRPr="00000000" w14:paraId="00000072">
            <w:pPr>
              <w:widowControl w:val="0"/>
              <w:spacing w:line="240" w:lineRule="auto"/>
              <w:rPr>
                <w:i w:val="1"/>
                <w:color w:val="999999"/>
              </w:rPr>
            </w:pPr>
            <w:r w:rsidDel="00000000" w:rsidR="00000000" w:rsidRPr="00000000">
              <w:rPr>
                <w:rtl w:val="0"/>
              </w:rPr>
            </w:r>
          </w:p>
          <w:p w:rsidR="00000000" w:rsidDel="00000000" w:rsidP="00000000" w:rsidRDefault="00000000" w:rsidRPr="00000000" w14:paraId="00000073">
            <w:pPr>
              <w:widowControl w:val="0"/>
              <w:numPr>
                <w:ilvl w:val="0"/>
                <w:numId w:val="1"/>
              </w:numPr>
              <w:spacing w:line="240" w:lineRule="auto"/>
              <w:ind w:left="720" w:hanging="360"/>
              <w:rPr>
                <w:b w:val="1"/>
                <w:highlight w:val="white"/>
              </w:rPr>
            </w:pPr>
            <w:r w:rsidDel="00000000" w:rsidR="00000000" w:rsidRPr="00000000">
              <w:rPr>
                <w:b w:val="1"/>
                <w:highlight w:val="white"/>
                <w:rtl w:val="0"/>
              </w:rPr>
              <w:t xml:space="preserve">Andrew Jones, </w:t>
            </w:r>
            <w:r w:rsidDel="00000000" w:rsidR="00000000" w:rsidRPr="00000000">
              <w:rPr>
                <w:highlight w:val="white"/>
                <w:rtl w:val="0"/>
              </w:rPr>
              <w:t xml:space="preserve">Department of Internal Affairs </w:t>
              <w:br w:type="textWrapping"/>
            </w:r>
            <w:r w:rsidDel="00000000" w:rsidR="00000000" w:rsidRPr="00000000">
              <w:rPr>
                <w:i w:val="1"/>
                <w:color w:val="999999"/>
                <w:highlight w:val="white"/>
                <w:rtl w:val="0"/>
              </w:rPr>
              <w:t xml:space="preserve">Verifiable credentials in action</w:t>
            </w:r>
            <w:r w:rsidDel="00000000" w:rsidR="00000000" w:rsidRPr="00000000">
              <w:rPr>
                <w:rtl w:val="0"/>
              </w:rPr>
            </w:r>
          </w:p>
        </w:tc>
      </w:tr>
      <w:tr>
        <w:trPr>
          <w:cantSplit w:val="0"/>
          <w:trHeight w:val="420" w:hRule="atLeast"/>
          <w:tblHeader w:val="0"/>
        </w:trPr>
        <w:tc>
          <w:tcPr>
            <w:shd w:fill="b7b7b7" w:val="clear"/>
            <w:tcMar>
              <w:top w:w="100.0" w:type="dxa"/>
              <w:left w:w="100.0" w:type="dxa"/>
              <w:bottom w:w="100.0" w:type="dxa"/>
              <w:right w:w="100.0" w:type="dxa"/>
            </w:tcMar>
          </w:tcPr>
          <w:p w:rsidR="00000000" w:rsidDel="00000000" w:rsidP="00000000" w:rsidRDefault="00000000" w:rsidRPr="00000000" w14:paraId="00000074">
            <w:pPr>
              <w:widowControl w:val="0"/>
              <w:spacing w:line="240" w:lineRule="auto"/>
              <w:rPr/>
            </w:pPr>
            <w:r w:rsidDel="00000000" w:rsidR="00000000" w:rsidRPr="00000000">
              <w:rPr>
                <w:rtl w:val="0"/>
              </w:rPr>
              <w:t xml:space="preserve">3:20 pm - 3:50 pm</w:t>
            </w:r>
          </w:p>
        </w:tc>
        <w:tc>
          <w:tcPr>
            <w:shd w:fill="b7b7b7" w:val="clear"/>
            <w:tcMar>
              <w:top w:w="100.0" w:type="dxa"/>
              <w:left w:w="100.0" w:type="dxa"/>
              <w:bottom w:w="100.0" w:type="dxa"/>
              <w:right w:w="100.0" w:type="dxa"/>
            </w:tcMar>
          </w:tcPr>
          <w:p w:rsidR="00000000" w:rsidDel="00000000" w:rsidP="00000000" w:rsidRDefault="00000000" w:rsidRPr="00000000" w14:paraId="00000075">
            <w:pPr>
              <w:widowControl w:val="0"/>
              <w:spacing w:line="240" w:lineRule="auto"/>
              <w:rPr/>
            </w:pPr>
            <w:r w:rsidDel="00000000" w:rsidR="00000000" w:rsidRPr="00000000">
              <w:rPr>
                <w:rtl w:val="0"/>
              </w:rPr>
              <w:t xml:space="preserve">Paramanawa / afternoon tea - </w:t>
            </w:r>
            <w:r w:rsidDel="00000000" w:rsidR="00000000" w:rsidRPr="00000000">
              <w:rPr>
                <w:i w:val="1"/>
                <w:rtl w:val="0"/>
              </w:rPr>
              <w:t xml:space="preserve">Sponsored by OSS Group</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6">
            <w:pPr>
              <w:widowControl w:val="0"/>
              <w:spacing w:line="240" w:lineRule="auto"/>
              <w:rPr/>
            </w:pPr>
            <w:r w:rsidDel="00000000" w:rsidR="00000000" w:rsidRPr="00000000">
              <w:rPr>
                <w:rtl w:val="0"/>
              </w:rPr>
              <w:t xml:space="preserve">3:50 pm - 4:25 pm</w:t>
            </w:r>
          </w:p>
          <w:p w:rsidR="00000000" w:rsidDel="00000000" w:rsidP="00000000" w:rsidRDefault="00000000" w:rsidRPr="00000000" w14:paraId="00000077">
            <w:pPr>
              <w:widowControl w:val="0"/>
              <w:spacing w:line="240" w:lineRule="auto"/>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spacing w:after="200" w:before="200" w:line="240" w:lineRule="auto"/>
              <w:rPr>
                <w:color w:val="ff0000"/>
              </w:rPr>
            </w:pPr>
            <w:r w:rsidDel="00000000" w:rsidR="00000000" w:rsidRPr="00000000">
              <w:rPr>
                <w:b w:val="1"/>
                <w:rtl w:val="0"/>
              </w:rPr>
              <w:t xml:space="preserve">Keynote: The governance of artificial intelligence</w:t>
            </w:r>
            <w:r w:rsidDel="00000000" w:rsidR="00000000" w:rsidRPr="00000000">
              <w:rPr>
                <w:rtl w:val="0"/>
              </w:rPr>
            </w:r>
          </w:p>
          <w:p w:rsidR="00000000" w:rsidDel="00000000" w:rsidP="00000000" w:rsidRDefault="00000000" w:rsidRPr="00000000" w14:paraId="00000079">
            <w:pPr>
              <w:widowControl w:val="0"/>
              <w:numPr>
                <w:ilvl w:val="0"/>
                <w:numId w:val="12"/>
              </w:numPr>
              <w:spacing w:after="200" w:line="240" w:lineRule="auto"/>
              <w:ind w:left="720" w:hanging="360"/>
              <w:rPr/>
            </w:pPr>
            <w:r w:rsidDel="00000000" w:rsidR="00000000" w:rsidRPr="00000000">
              <w:rPr>
                <w:b w:val="1"/>
                <w:rtl w:val="0"/>
              </w:rPr>
              <w:t xml:space="preserve">Catherine Mules,</w:t>
            </w:r>
            <w:r w:rsidDel="00000000" w:rsidR="00000000" w:rsidRPr="00000000">
              <w:rPr>
                <w:rtl w:val="0"/>
              </w:rPr>
              <w:t xml:space="preserve"> New Zealand Trade and Enterprise</w:t>
            </w:r>
          </w:p>
          <w:p w:rsidR="00000000" w:rsidDel="00000000" w:rsidP="00000000" w:rsidRDefault="00000000" w:rsidRPr="00000000" w14:paraId="0000007A">
            <w:pPr>
              <w:widowControl w:val="0"/>
              <w:spacing w:after="200" w:line="240" w:lineRule="auto"/>
              <w:ind w:left="720" w:firstLine="0"/>
              <w:rPr>
                <w:i w:val="1"/>
                <w:color w:val="999999"/>
              </w:rPr>
            </w:pPr>
            <w:r w:rsidDel="00000000" w:rsidR="00000000" w:rsidRPr="00000000">
              <w:rPr>
                <w:i w:val="1"/>
                <w:color w:val="999999"/>
                <w:rtl w:val="0"/>
              </w:rPr>
              <w:t xml:space="preserve">The global race to govern AI: How New Zealand is charting its course</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widowControl w:val="0"/>
              <w:spacing w:line="240" w:lineRule="auto"/>
              <w:rPr/>
            </w:pPr>
            <w:r w:rsidDel="00000000" w:rsidR="00000000" w:rsidRPr="00000000">
              <w:rPr>
                <w:rtl w:val="0"/>
              </w:rPr>
              <w:t xml:space="preserve">4:25 pm - 5:00 pm</w:t>
            </w:r>
          </w:p>
          <w:p w:rsidR="00000000" w:rsidDel="00000000" w:rsidP="00000000" w:rsidRDefault="00000000" w:rsidRPr="00000000" w14:paraId="0000007C">
            <w:pPr>
              <w:widowControl w:val="0"/>
              <w:spacing w:line="240" w:lineRule="auto"/>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spacing w:after="60" w:before="144" w:line="240" w:lineRule="auto"/>
              <w:rPr>
                <w:b w:val="1"/>
                <w:color w:val="ff0000"/>
              </w:rPr>
            </w:pPr>
            <w:r w:rsidDel="00000000" w:rsidR="00000000" w:rsidRPr="00000000">
              <w:rPr>
                <w:b w:val="1"/>
                <w:rtl w:val="0"/>
              </w:rPr>
              <w:t xml:space="preserve">Keynote: A fresh look at trust in democratic government</w:t>
            </w:r>
            <w:r w:rsidDel="00000000" w:rsidR="00000000" w:rsidRPr="00000000">
              <w:rPr>
                <w:rtl w:val="0"/>
              </w:rPr>
            </w:r>
          </w:p>
          <w:p w:rsidR="00000000" w:rsidDel="00000000" w:rsidP="00000000" w:rsidRDefault="00000000" w:rsidRPr="00000000" w14:paraId="0000007E">
            <w:pPr>
              <w:widowControl w:val="0"/>
              <w:numPr>
                <w:ilvl w:val="0"/>
                <w:numId w:val="5"/>
              </w:numPr>
              <w:spacing w:after="60" w:before="144" w:line="240" w:lineRule="auto"/>
              <w:ind w:left="720" w:hanging="360"/>
              <w:rPr>
                <w:b w:val="1"/>
              </w:rPr>
            </w:pPr>
            <w:r w:rsidDel="00000000" w:rsidR="00000000" w:rsidRPr="00000000">
              <w:rPr>
                <w:b w:val="1"/>
                <w:rtl w:val="0"/>
              </w:rPr>
              <w:t xml:space="preserve">Jonnie Haddon, </w:t>
            </w:r>
            <w:r w:rsidDel="00000000" w:rsidR="00000000" w:rsidRPr="00000000">
              <w:rPr>
                <w:rtl w:val="0"/>
              </w:rPr>
              <w:t xml:space="preserve">Creative HQ</w:t>
            </w:r>
            <w:r w:rsidDel="00000000" w:rsidR="00000000" w:rsidRPr="00000000">
              <w:rPr>
                <w:rtl w:val="0"/>
              </w:rPr>
            </w:r>
          </w:p>
          <w:p w:rsidR="00000000" w:rsidDel="00000000" w:rsidP="00000000" w:rsidRDefault="00000000" w:rsidRPr="00000000" w14:paraId="0000007F">
            <w:pPr>
              <w:widowControl w:val="0"/>
              <w:spacing w:after="60" w:before="144" w:line="240" w:lineRule="auto"/>
              <w:ind w:left="720" w:firstLine="0"/>
              <w:rPr>
                <w:i w:val="1"/>
                <w:color w:val="999999"/>
                <w:sz w:val="24"/>
                <w:szCs w:val="24"/>
              </w:rPr>
            </w:pPr>
            <w:r w:rsidDel="00000000" w:rsidR="00000000" w:rsidRPr="00000000">
              <w:rPr>
                <w:i w:val="1"/>
                <w:color w:val="999999"/>
                <w:highlight w:val="white"/>
                <w:rtl w:val="0"/>
              </w:rPr>
              <w:t xml:space="preserve">Three blueprints for a trusted democracy</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widowControl w:val="0"/>
              <w:spacing w:line="240" w:lineRule="auto"/>
              <w:rPr/>
            </w:pPr>
            <w:r w:rsidDel="00000000" w:rsidR="00000000" w:rsidRPr="00000000">
              <w:rPr>
                <w:rtl w:val="0"/>
              </w:rPr>
              <w:t xml:space="preserve">5:00 pm - 5:10 pm</w:t>
            </w:r>
          </w:p>
          <w:p w:rsidR="00000000" w:rsidDel="00000000" w:rsidP="00000000" w:rsidRDefault="00000000" w:rsidRPr="00000000" w14:paraId="00000081">
            <w:pPr>
              <w:widowControl w:val="0"/>
              <w:spacing w:line="240" w:lineRule="auto"/>
              <w:rPr>
                <w:i w:val="1"/>
              </w:rPr>
            </w:pPr>
            <w:r w:rsidDel="00000000" w:rsidR="00000000" w:rsidRPr="00000000">
              <w:rPr>
                <w:i w:val="1"/>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spacing w:after="200" w:before="200" w:line="240" w:lineRule="auto"/>
              <w:rPr>
                <w:color w:val="ff0000"/>
              </w:rPr>
            </w:pPr>
            <w:r w:rsidDel="00000000" w:rsidR="00000000" w:rsidRPr="00000000">
              <w:rPr>
                <w:b w:val="1"/>
                <w:rtl w:val="0"/>
              </w:rPr>
              <w:t xml:space="preserve">Conference closing</w:t>
            </w:r>
            <w:r w:rsidDel="00000000" w:rsidR="00000000" w:rsidRPr="00000000">
              <w:rPr>
                <w:rtl w:val="0"/>
              </w:rPr>
            </w:r>
          </w:p>
          <w:p w:rsidR="00000000" w:rsidDel="00000000" w:rsidP="00000000" w:rsidRDefault="00000000" w:rsidRPr="00000000" w14:paraId="00000083">
            <w:pPr>
              <w:widowControl w:val="0"/>
              <w:numPr>
                <w:ilvl w:val="0"/>
                <w:numId w:val="12"/>
              </w:numPr>
              <w:spacing w:after="200" w:line="240" w:lineRule="auto"/>
              <w:ind w:left="720" w:hanging="360"/>
            </w:pPr>
            <w:r w:rsidDel="00000000" w:rsidR="00000000" w:rsidRPr="00000000">
              <w:rPr>
                <w:b w:val="1"/>
                <w:rtl w:val="0"/>
              </w:rPr>
              <w:t xml:space="preserve">Chris McDowall</w:t>
            </w:r>
            <w:r w:rsidDel="00000000" w:rsidR="00000000" w:rsidRPr="00000000">
              <w:rPr>
                <w:rtl w:val="0"/>
              </w:rPr>
              <w:t xml:space="preserve">, Conference Convenor</w:t>
            </w:r>
            <w:r w:rsidDel="00000000" w:rsidR="00000000" w:rsidRPr="00000000">
              <w:rPr>
                <w:rtl w:val="0"/>
              </w:rPr>
            </w:r>
          </w:p>
        </w:tc>
      </w:tr>
      <w:tr>
        <w:trPr>
          <w:cantSplit w:val="0"/>
          <w:trHeight w:val="420" w:hRule="atLeast"/>
          <w:tblHeader w:val="0"/>
        </w:trPr>
        <w:tc>
          <w:tcPr>
            <w:shd w:fill="b7b7b7" w:val="clear"/>
            <w:tcMar>
              <w:top w:w="100.0" w:type="dxa"/>
              <w:left w:w="100.0" w:type="dxa"/>
              <w:bottom w:w="100.0" w:type="dxa"/>
              <w:right w:w="100.0" w:type="dxa"/>
            </w:tcMar>
          </w:tcPr>
          <w:p w:rsidR="00000000" w:rsidDel="00000000" w:rsidP="00000000" w:rsidRDefault="00000000" w:rsidRPr="00000000" w14:paraId="00000084">
            <w:pPr>
              <w:widowControl w:val="0"/>
              <w:spacing w:line="240" w:lineRule="auto"/>
              <w:rPr/>
            </w:pPr>
            <w:r w:rsidDel="00000000" w:rsidR="00000000" w:rsidRPr="00000000">
              <w:rPr>
                <w:rtl w:val="0"/>
              </w:rPr>
              <w:t xml:space="preserve">5:10 pm - 6:30 pm</w:t>
            </w:r>
          </w:p>
        </w:tc>
        <w:tc>
          <w:tcPr>
            <w:shd w:fill="b7b7b7" w:val="clear"/>
            <w:tcMar>
              <w:top w:w="100.0" w:type="dxa"/>
              <w:left w:w="100.0" w:type="dxa"/>
              <w:bottom w:w="100.0" w:type="dxa"/>
              <w:right w:w="100.0" w:type="dxa"/>
            </w:tcMar>
          </w:tcPr>
          <w:p w:rsidR="00000000" w:rsidDel="00000000" w:rsidP="00000000" w:rsidRDefault="00000000" w:rsidRPr="00000000" w14:paraId="00000085">
            <w:pPr>
              <w:widowControl w:val="0"/>
              <w:spacing w:line="240" w:lineRule="auto"/>
              <w:rPr>
                <w:i w:val="1"/>
              </w:rPr>
            </w:pPr>
            <w:r w:rsidDel="00000000" w:rsidR="00000000" w:rsidRPr="00000000">
              <w:rPr>
                <w:rtl w:val="0"/>
              </w:rPr>
              <w:t xml:space="preserve">Networking drinks </w:t>
            </w:r>
            <w:r w:rsidDel="00000000" w:rsidR="00000000" w:rsidRPr="00000000">
              <w:rPr>
                <w:rtl w:val="0"/>
              </w:rPr>
              <w:t xml:space="preserve">- </w:t>
            </w:r>
            <w:r w:rsidDel="00000000" w:rsidR="00000000" w:rsidRPr="00000000">
              <w:rPr>
                <w:i w:val="1"/>
                <w:rtl w:val="0"/>
              </w:rPr>
              <w:t xml:space="preserve">Sponsored by Objective</w:t>
            </w:r>
          </w:p>
        </w:tc>
      </w:tr>
    </w:tbl>
    <w:p w:rsidR="00000000" w:rsidDel="00000000" w:rsidP="00000000" w:rsidRDefault="00000000" w:rsidRPr="00000000" w14:paraId="00000086">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rPr/>
      </w:pPr>
      <w:r w:rsidDel="00000000" w:rsidR="00000000" w:rsidRPr="00000000">
        <w:rPr>
          <w:rtl w:val="0"/>
        </w:rPr>
      </w:r>
    </w:p>
    <w:sectPr>
      <w:footerReference r:id="rId7" w:type="default"/>
      <w:pgSz w:h="16834" w:w="11909" w:orient="portrait"/>
      <w:pgMar w:bottom="851" w:top="851"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8">
    <w:pPr>
      <w:rPr>
        <w:b w:val="1"/>
        <w:i w:val="1"/>
        <w:sz w:val="14"/>
        <w:szCs w:val="14"/>
      </w:rPr>
    </w:pPr>
    <w:r w:rsidDel="00000000" w:rsidR="00000000" w:rsidRPr="00000000">
      <w:rPr>
        <w:b w:val="1"/>
        <w:i w:val="1"/>
        <w:sz w:val="14"/>
        <w:szCs w:val="14"/>
        <w:rtl w:val="0"/>
      </w:rPr>
      <w:t xml:space="preserve">Programme is subject to change.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767E76"/>
    <w:pPr>
      <w:ind w:left="720"/>
      <w:contextualSpacing w:val="1"/>
    </w:pPr>
  </w:style>
  <w:style w:type="paragraph" w:styleId="Header">
    <w:name w:val="header"/>
    <w:basedOn w:val="Normal"/>
    <w:link w:val="HeaderChar"/>
    <w:uiPriority w:val="99"/>
    <w:unhideWhenUsed w:val="1"/>
    <w:rsid w:val="007A6A85"/>
    <w:pPr>
      <w:tabs>
        <w:tab w:val="center" w:pos="4513"/>
        <w:tab w:val="right" w:pos="9026"/>
      </w:tabs>
      <w:spacing w:line="240" w:lineRule="auto"/>
    </w:pPr>
  </w:style>
  <w:style w:type="character" w:styleId="HeaderChar" w:customStyle="1">
    <w:name w:val="Header Char"/>
    <w:basedOn w:val="DefaultParagraphFont"/>
    <w:link w:val="Header"/>
    <w:uiPriority w:val="99"/>
    <w:rsid w:val="007A6A85"/>
  </w:style>
  <w:style w:type="paragraph" w:styleId="Footer">
    <w:name w:val="footer"/>
    <w:basedOn w:val="Normal"/>
    <w:link w:val="FooterChar"/>
    <w:uiPriority w:val="99"/>
    <w:unhideWhenUsed w:val="1"/>
    <w:rsid w:val="007A6A85"/>
    <w:pPr>
      <w:tabs>
        <w:tab w:val="center" w:pos="4513"/>
        <w:tab w:val="right" w:pos="9026"/>
      </w:tabs>
      <w:spacing w:line="240" w:lineRule="auto"/>
    </w:pPr>
  </w:style>
  <w:style w:type="character" w:styleId="FooterChar" w:customStyle="1">
    <w:name w:val="Footer Char"/>
    <w:basedOn w:val="DefaultParagraphFont"/>
    <w:link w:val="Footer"/>
    <w:uiPriority w:val="99"/>
    <w:rsid w:val="007A6A85"/>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character" w:styleId="CommentReference">
    <w:name w:val="annotation reference"/>
    <w:basedOn w:val="DefaultParagraphFont"/>
    <w:uiPriority w:val="99"/>
    <w:semiHidden w:val="1"/>
    <w:unhideWhenUsed w:val="1"/>
    <w:rsid w:val="00D066CC"/>
    <w:rPr>
      <w:sz w:val="16"/>
      <w:szCs w:val="16"/>
    </w:rPr>
  </w:style>
  <w:style w:type="paragraph" w:styleId="CommentText">
    <w:name w:val="annotation text"/>
    <w:basedOn w:val="Normal"/>
    <w:link w:val="CommentTextChar"/>
    <w:uiPriority w:val="99"/>
    <w:unhideWhenUsed w:val="1"/>
    <w:rsid w:val="00D066CC"/>
    <w:pPr>
      <w:spacing w:line="240" w:lineRule="auto"/>
    </w:pPr>
    <w:rPr>
      <w:sz w:val="20"/>
      <w:szCs w:val="20"/>
    </w:rPr>
  </w:style>
  <w:style w:type="character" w:styleId="CommentTextChar" w:customStyle="1">
    <w:name w:val="Comment Text Char"/>
    <w:basedOn w:val="DefaultParagraphFont"/>
    <w:link w:val="CommentText"/>
    <w:uiPriority w:val="99"/>
    <w:rsid w:val="00D066CC"/>
    <w:rPr>
      <w:sz w:val="20"/>
      <w:szCs w:val="20"/>
    </w:rPr>
  </w:style>
  <w:style w:type="paragraph" w:styleId="CommentSubject">
    <w:name w:val="annotation subject"/>
    <w:basedOn w:val="CommentText"/>
    <w:next w:val="CommentText"/>
    <w:link w:val="CommentSubjectChar"/>
    <w:uiPriority w:val="99"/>
    <w:semiHidden w:val="1"/>
    <w:unhideWhenUsed w:val="1"/>
    <w:rsid w:val="00D066CC"/>
    <w:rPr>
      <w:b w:val="1"/>
      <w:bCs w:val="1"/>
    </w:rPr>
  </w:style>
  <w:style w:type="character" w:styleId="CommentSubjectChar" w:customStyle="1">
    <w:name w:val="Comment Subject Char"/>
    <w:basedOn w:val="CommentTextChar"/>
    <w:link w:val="CommentSubject"/>
    <w:uiPriority w:val="99"/>
    <w:semiHidden w:val="1"/>
    <w:rsid w:val="00D066CC"/>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ZG6ebQ/oDU+0M2w14sZkwV/qSQ==">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2022-08-18T21:19:00Z</dcterms:created>
</cp:coreProperties>
</file>